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174B6141" w14:textId="77777777" w:rsidTr="00EF7CC9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D17D36" w:rsidP="00523479" w14:paraId="4DF8073E" w14:textId="77777777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F51AD95F40D1B947A16D77DBC50397C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2B1E73">
                  <w:rPr>
                    <w:lang w:val="en-GB"/>
                  </w:rPr>
                  <w:t>AM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ea4e4e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ea4e4e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D17D36" w:rsidP="007569C1" w14:paraId="3F3ABE93" w14:textId="77777777">
            <w:pPr>
              <w:pStyle w:val="Heading3"/>
              <w:rPr>
                <w:lang w:val="en-GB"/>
              </w:rPr>
            </w:pPr>
            <w:r>
              <w:rPr>
                <w:b/>
                <w:bCs/>
                <w:lang w:val="fr-FR"/>
              </w:rPr>
              <w:t>Summary</w:t>
            </w:r>
          </w:p>
          <w:p w:rsidR="002C2CDD" w:rsidRPr="00D17D36" w:rsidP="007569C1" w14:paraId="4BADDA34" w14:textId="77777777">
            <w:pPr>
              <w:rPr>
                <w:lang w:val="en-GB"/>
              </w:rPr>
            </w:pPr>
            <w:r w:rsidRPr="00D17D36">
              <w:rPr>
                <w:lang w:val="en-GB"/>
              </w:rPr>
              <w:t xml:space="preserve">Solution-oriented legal assistant with experience in research, writing, and patent infringement. Worked as a legal secretary at Watson, Watson &amp; Holmes, and later as a legal assistant at Grisham &amp; John’s. Have been a legal assistant for 2 years and have witnessed around 20 cases. </w:t>
            </w:r>
          </w:p>
          <w:p w:rsidR="002C2CDD" w:rsidRPr="00D17D36" w:rsidP="007569C1" w14:paraId="6798DDB2" w14:textId="77777777">
            <w:pPr>
              <w:pStyle w:val="Heading3"/>
              <w:rPr>
                <w:b/>
                <w:bCs/>
                <w:lang w:val="en-GB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D17D36">
              <w:rPr>
                <w:b/>
                <w:bCs/>
                <w:lang w:val="en-GB"/>
              </w:rPr>
              <w:t xml:space="preserve"> </w:t>
            </w:r>
          </w:p>
          <w:p w:rsidR="00CB4E4A" w:rsidP="00741125" w14:paraId="6E7DE993" w14:textId="77777777">
            <w:pPr>
              <w:rPr>
                <w:lang w:val="en-US"/>
              </w:rPr>
            </w:pPr>
            <w:r w:rsidRPr="004A7B1D">
              <w:rPr>
                <w:lang w:val="en-US"/>
              </w:rPr>
              <w:t xml:space="preserve">Collaboration </w:t>
            </w:r>
            <w:r w:rsidRPr="00C00F0D" w:rsidR="00CB1F3F">
              <w:rPr>
                <w:lang w:val="en-US"/>
              </w:rPr>
              <w:t xml:space="preserve">| </w:t>
            </w:r>
          </w:p>
          <w:p w:rsidR="00741125" w:rsidP="00741125" w14:paraId="6F76AC87" w14:textId="77777777">
            <w:pPr>
              <w:rPr>
                <w:lang w:val="en-US"/>
              </w:rPr>
            </w:pPr>
            <w:r w:rsidRPr="004A7B1D">
              <w:rPr>
                <w:lang w:val="en-US"/>
              </w:rPr>
              <w:t xml:space="preserve">Time management </w:t>
            </w:r>
            <w:r w:rsidRPr="00C00F0D" w:rsidR="00CB1F3F">
              <w:rPr>
                <w:lang w:val="en-US"/>
              </w:rPr>
              <w:t xml:space="preserve">| </w:t>
            </w:r>
            <w:r w:rsidRPr="004A7B1D">
              <w:rPr>
                <w:lang w:val="en-US"/>
              </w:rPr>
              <w:t xml:space="preserve">Organization </w:t>
            </w:r>
            <w:r w:rsidRPr="00C00F0D" w:rsidR="00CB1F3F">
              <w:rPr>
                <w:lang w:val="en-US"/>
              </w:rPr>
              <w:t xml:space="preserve">| </w:t>
            </w:r>
            <w:r w:rsidRPr="004A7B1D">
              <w:rPr>
                <w:lang w:val="en-US"/>
              </w:rPr>
              <w:t>Legal Document Preparation</w:t>
            </w:r>
            <w:r w:rsidRPr="00C00F0D" w:rsidR="00CB1F3F">
              <w:rPr>
                <w:lang w:val="en-US"/>
              </w:rPr>
              <w:t xml:space="preserve"> | </w:t>
            </w:r>
            <w:r w:rsidRPr="004A7B1D">
              <w:rPr>
                <w:lang w:val="en-US"/>
              </w:rPr>
              <w:t>Transcription</w:t>
            </w:r>
            <w:r>
              <w:rPr>
                <w:lang w:val="en-US"/>
              </w:rPr>
              <w:t xml:space="preserve"> </w:t>
            </w:r>
            <w:r w:rsidRPr="00C00F0D">
              <w:rPr>
                <w:lang w:val="en-US"/>
              </w:rPr>
              <w:t>|</w:t>
            </w:r>
            <w:r>
              <w:rPr>
                <w:lang w:val="en-US"/>
              </w:rPr>
              <w:t xml:space="preserve"> </w:t>
            </w:r>
            <w:r w:rsidRPr="004A7B1D">
              <w:rPr>
                <w:lang w:val="en-US"/>
              </w:rPr>
              <w:t>Legal Terminology</w:t>
            </w:r>
            <w:r>
              <w:rPr>
                <w:lang w:val="en-US"/>
              </w:rPr>
              <w:t xml:space="preserve"> </w:t>
            </w:r>
            <w:r w:rsidRPr="00C00F0D">
              <w:rPr>
                <w:lang w:val="en-US"/>
              </w:rPr>
              <w:t>|</w:t>
            </w:r>
            <w:r>
              <w:rPr>
                <w:lang w:val="en-US"/>
              </w:rPr>
              <w:t xml:space="preserve"> </w:t>
            </w:r>
            <w:r w:rsidRPr="004A7B1D">
              <w:rPr>
                <w:lang w:val="en-US"/>
              </w:rPr>
              <w:t>Spreadsheets</w:t>
            </w:r>
            <w:r w:rsidRPr="00C00F0D" w:rsidR="00CB4E4A">
              <w:rPr>
                <w:lang w:val="en-US"/>
              </w:rPr>
              <w:t>|</w:t>
            </w:r>
            <w:r>
              <w:rPr>
                <w:lang w:val="en-US"/>
              </w:rPr>
              <w:t xml:space="preserve"> </w:t>
            </w:r>
            <w:r w:rsidRPr="004A7B1D" w:rsidR="00CB4E4A">
              <w:rPr>
                <w:lang w:val="en-US"/>
              </w:rPr>
              <w:t>Videoconferencing</w:t>
            </w:r>
            <w:r w:rsidRPr="00C00F0D" w:rsidR="00CB4E4A">
              <w:rPr>
                <w:lang w:val="en-US"/>
              </w:rPr>
              <w:t xml:space="preserve">| </w:t>
            </w:r>
            <w:r w:rsidRPr="004A7B1D" w:rsidR="00CB4E4A">
              <w:rPr>
                <w:lang w:val="en-US"/>
              </w:rPr>
              <w:t>Scheduling</w:t>
            </w:r>
          </w:p>
          <w:p w:rsidR="00CB4E4A" w:rsidP="00CB4E4A" w14:paraId="36C5A843" w14:textId="77777777">
            <w:pPr>
              <w:pStyle w:val="Heading3"/>
              <w:rPr>
                <w:b/>
                <w:bCs/>
              </w:rPr>
            </w:pPr>
            <w:r w:rsidRPr="00CB4E4A">
              <w:rPr>
                <w:b/>
                <w:bCs/>
              </w:rPr>
              <w:t>Conferences</w:t>
            </w:r>
            <w:r w:rsidRPr="00CB4E4A">
              <w:t> </w:t>
            </w:r>
          </w:p>
          <w:p w:rsidR="00CB4E4A" w:rsidRPr="00CB4E4A" w:rsidP="00CB4E4A" w14:paraId="57D4D77F" w14:textId="77777777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CB4E4A">
              <w:rPr>
                <w:lang w:val="en-GB"/>
              </w:rPr>
              <w:t>NALS Conference 2021 – IP &amp; Patent Panel</w:t>
            </w:r>
          </w:p>
          <w:p w:rsidR="00CB4E4A" w:rsidRPr="002B1E73" w:rsidP="00CB4E4A" w14:paraId="1B5C1614" w14:textId="77777777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CB4E4A">
              <w:rPr>
                <w:lang w:val="en-GB"/>
              </w:rPr>
              <w:t>NALS Conference 2020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6502"/>
            </w:tblGrid>
            <w:tr w14:paraId="47877069" w14:textId="77777777" w:rsidTr="001B2AC1">
              <w:tblPrEx>
                <w:tblW w:w="5000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D17D36" w:rsidP="00CB1F3F" w14:paraId="36C7C92B" w14:textId="77777777">
                  <w:pPr>
                    <w:pStyle w:val="Heading2"/>
                    <w:jc w:val="left"/>
                    <w:outlineLvl w:val="1"/>
                    <w:rPr>
                      <w:b/>
                      <w:bCs/>
                      <w:sz w:val="50"/>
                      <w:szCs w:val="32"/>
                      <w:lang w:val="en-GB"/>
                    </w:rPr>
                  </w:pPr>
                  <w:r w:rsidRPr="00D17D36">
                    <w:rPr>
                      <w:b/>
                      <w:bCs/>
                      <w:sz w:val="50"/>
                      <w:szCs w:val="32"/>
                      <w:lang w:val="en-GB"/>
                    </w:rPr>
                    <w:t>Alex McDeere</w:t>
                  </w:r>
                </w:p>
                <w:p w:rsidR="00C612DA" w:rsidRPr="00CB1F3F" w:rsidP="00CB1F3F" w14:paraId="297D5089" w14:textId="77777777">
                  <w:pPr>
                    <w:pStyle w:val="Heading2"/>
                    <w:jc w:val="left"/>
                    <w:outlineLvl w:val="1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6743769806F96F40952A38D3FEA168A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 w:rsidRPr="00D17D36">
                        <w:rPr>
                          <w:lang w:val="en-US"/>
                        </w:rPr>
                        <w:t>SALES ASSOCIATExecutive AssistantE</w:t>
                      </w:r>
                    </w:sdtContent>
                  </w:sdt>
                  <w:r w:rsidRPr="00CB1F3F" w:rsidR="00E02DCD">
                    <w:rPr>
                      <w:lang w:val="en-US" w:bidi="es-ES"/>
                    </w:rPr>
                    <w:t xml:space="preserve"> | </w:t>
                  </w:r>
                  <w:sdt>
                    <w:sdtPr>
                      <w:rPr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6D766F9D4054AD4BAE01CDA2FAB25836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 w:rsidRPr="00D17D36">
                        <w:rPr>
                          <w:sz w:val="18"/>
                          <w:szCs w:val="22"/>
                          <w:lang w:val="en-US"/>
                        </w:rPr>
                        <w:t>mcdeere.a@gmail.com</w:t>
                      </w:r>
                    </w:sdtContent>
                  </w:sdt>
                </w:p>
              </w:tc>
            </w:tr>
          </w:tbl>
          <w:p w:rsidR="002C2CDD" w:rsidRPr="00CB1F3F" w:rsidP="007569C1" w14:paraId="31F0416A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CB1F3F" w:rsidRPr="00D17D36" w:rsidP="00CB1F3F" w14:paraId="690A4E1B" w14:textId="77777777">
            <w:pPr>
              <w:pStyle w:val="Heading4"/>
              <w:rPr>
                <w:lang w:val="en-GB"/>
              </w:rPr>
            </w:pPr>
            <w:r w:rsidRPr="00D17D36">
              <w:rPr>
                <w:lang w:val="en-GB"/>
              </w:rPr>
              <w:t>Legal Assistant</w:t>
            </w:r>
            <w:r w:rsidRPr="00D17D36">
              <w:rPr>
                <w:lang w:val="fr-FR"/>
              </w:rPr>
              <w:t xml:space="preserve"> –</w:t>
            </w:r>
            <w:r w:rsidRPr="00D17D36">
              <w:rPr>
                <w:lang w:val="it-IT"/>
              </w:rPr>
              <w:t xml:space="preserve"> </w:t>
            </w:r>
            <w:r w:rsidRPr="00D17D36">
              <w:rPr>
                <w:lang w:val="en-GB"/>
              </w:rPr>
              <w:t>Grisham &amp; John’s | Memphis, TN</w:t>
            </w:r>
            <w:r w:rsidRPr="00D17D36">
              <w:rPr>
                <w:lang w:val="en-US"/>
              </w:rPr>
              <w:t xml:space="preserve"> — </w:t>
            </w:r>
            <w:r w:rsidRPr="00D17D36">
              <w:rPr>
                <w:lang w:val="en-GB"/>
              </w:rPr>
              <w:t>08/2019 to Current</w:t>
            </w:r>
          </w:p>
          <w:p w:rsidR="00D17D36" w:rsidRPr="00D17D36" w:rsidP="00D17D36" w14:paraId="4B635067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D17D36">
              <w:rPr>
                <w:lang w:val="en-GB"/>
              </w:rPr>
              <w:t>Scheduled and documented internal and client meetings</w:t>
            </w:r>
          </w:p>
          <w:p w:rsidR="00D17D36" w:rsidRPr="00D17D36" w:rsidP="00D17D36" w14:paraId="3C105D27" w14:textId="7777777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D17D36">
              <w:rPr>
                <w:lang w:val="en-GB"/>
              </w:rPr>
              <w:t>Maintained calendar for filing deadlines, videoconferences and appointments, depositions, and court dates</w:t>
            </w:r>
          </w:p>
          <w:p w:rsidR="00D17D36" w:rsidRPr="00D17D36" w:rsidP="00D17D36" w14:paraId="5AD283EC" w14:textId="7777777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D17D36">
              <w:rPr>
                <w:lang w:val="en-GB"/>
              </w:rPr>
              <w:t>Drafted discovery requests, including those for jury duty, interrogations, court admissions, and copies</w:t>
            </w:r>
          </w:p>
          <w:p w:rsidR="00CB1F3F" w:rsidRPr="00D17D36" w:rsidP="00CB1F3F" w14:paraId="591BDE02" w14:textId="77777777">
            <w:pPr>
              <w:pStyle w:val="Heading4"/>
              <w:rPr>
                <w:lang w:val="en-GB"/>
              </w:rPr>
            </w:pPr>
            <w:r w:rsidRPr="00D17D36">
              <w:rPr>
                <w:lang w:val="en-GB"/>
              </w:rPr>
              <w:t>Legal Secretary</w:t>
            </w:r>
            <w:r w:rsidRPr="00D17D36">
              <w:rPr>
                <w:lang w:val="en-US"/>
              </w:rPr>
              <w:t xml:space="preserve"> —</w:t>
            </w:r>
            <w:r w:rsidRPr="00D17D36">
              <w:rPr>
                <w:rFonts w:ascii="Courier New" w:hAnsi="Courier New" w:eastAsiaTheme="minorHAnsi" w:cs="Courier New"/>
                <w:iCs w:val="0"/>
                <w:caps w:val="0"/>
                <w:color w:val="1D1F24"/>
                <w:spacing w:val="8"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  <w:r w:rsidRPr="00D17D36">
              <w:rPr>
                <w:lang w:val="en-GB"/>
              </w:rPr>
              <w:t>Watson, Watson &amp; Holmes | Memphis, TN</w:t>
            </w:r>
            <w:r w:rsidRPr="00D17D36">
              <w:rPr>
                <w:lang w:val="fr-FR"/>
              </w:rPr>
              <w:t xml:space="preserve"> –</w:t>
            </w:r>
            <w:r w:rsidRPr="00D17D36">
              <w:rPr>
                <w:lang w:val="it-IT"/>
              </w:rPr>
              <w:t xml:space="preserve"> </w:t>
            </w:r>
            <w:r w:rsidRPr="00D17D36">
              <w:rPr>
                <w:lang w:val="en-GB"/>
              </w:rPr>
              <w:t>01/2017 to 07/2019</w:t>
            </w:r>
          </w:p>
          <w:p w:rsidR="004A7B1D" w:rsidRPr="004A7B1D" w:rsidP="004A7B1D" w14:paraId="1D20D46F" w14:textId="777777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4A7B1D">
              <w:rPr>
                <w:lang w:val="en-GB"/>
              </w:rPr>
              <w:t>Maintained calendars and oversaw heavy client call volume</w:t>
            </w:r>
          </w:p>
          <w:p w:rsidR="004A7B1D" w:rsidRPr="004A7B1D" w:rsidP="004A7B1D" w14:paraId="0F827AC6" w14:textId="777777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4A7B1D">
              <w:rPr>
                <w:lang w:val="en-GB"/>
              </w:rPr>
              <w:t>Prepared litigation papers and closed paperwork for settled claims</w:t>
            </w:r>
          </w:p>
          <w:p w:rsidR="004A7B1D" w:rsidRPr="004A7B1D" w:rsidP="004A7B1D" w14:paraId="1BACA63E" w14:textId="777777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4A7B1D">
              <w:rPr>
                <w:lang w:val="en-GB"/>
              </w:rPr>
              <w:t>Organized and maintained legal assistants’ schedules, seeing a 23% decrease in missed appointments</w:t>
            </w:r>
          </w:p>
          <w:p w:rsidR="002C2CDD" w:rsidRPr="00D17D36" w:rsidP="007569C1" w14:paraId="497267B9" w14:textId="77777777">
            <w:pPr>
              <w:pStyle w:val="Heading3"/>
              <w:rPr>
                <w:b/>
                <w:bCs/>
                <w:lang w:val="en-GB"/>
              </w:rPr>
            </w:pPr>
            <w:r w:rsidRPr="00D17D36">
              <w:rPr>
                <w:b/>
                <w:bCs/>
                <w:lang w:val="en-GB"/>
              </w:rPr>
              <w:t>EDUCATION</w:t>
            </w:r>
          </w:p>
          <w:p w:rsidR="00CB1F3F" w:rsidRPr="004A7B1D" w:rsidP="00CB1F3F" w14:paraId="4501FDD2" w14:textId="77777777">
            <w:pPr>
              <w:pStyle w:val="Heading4"/>
              <w:rPr>
                <w:lang w:val="en-GB"/>
              </w:rPr>
            </w:pPr>
            <w:r w:rsidRPr="004A7B1D">
              <w:rPr>
                <w:b/>
                <w:bCs/>
                <w:lang w:val="en-GB"/>
              </w:rPr>
              <w:t>Paralegal Studies</w:t>
            </w:r>
            <w:r w:rsidRPr="004A7B1D">
              <w:rPr>
                <w:lang w:val="fr-FR"/>
              </w:rPr>
              <w:t xml:space="preserve"> </w:t>
            </w:r>
            <w:r w:rsidRPr="004C4524">
              <w:rPr>
                <w:lang w:val="fr-FR"/>
              </w:rPr>
              <w:t>–</w:t>
            </w:r>
            <w:r w:rsidRPr="004C4524">
              <w:rPr>
                <w:lang w:val="en-US"/>
              </w:rPr>
              <w:t xml:space="preserve"> </w:t>
            </w:r>
            <w:r w:rsidRPr="004A7B1D">
              <w:rPr>
                <w:lang w:val="en-GB"/>
              </w:rPr>
              <w:t>Duckworth Community College | Springtown, IL</w:t>
            </w:r>
            <w:r w:rsidRPr="004A7B1D">
              <w:rPr>
                <w:lang w:val="en-US"/>
              </w:rPr>
              <w:t xml:space="preserve"> </w:t>
            </w:r>
            <w:r w:rsidRPr="004C4524">
              <w:rPr>
                <w:lang w:val="en-US"/>
              </w:rPr>
              <w:t xml:space="preserve">— </w:t>
            </w:r>
            <w:r w:rsidRPr="004A7B1D">
              <w:rPr>
                <w:lang w:val="en-GB"/>
              </w:rPr>
              <w:t>2013 – 2016</w:t>
            </w:r>
          </w:p>
          <w:p w:rsidR="004A7B1D" w:rsidRPr="004A7B1D" w:rsidP="004A7B1D" w14:paraId="7873446B" w14:textId="77777777">
            <w:pPr>
              <w:numPr>
                <w:ilvl w:val="0"/>
                <w:numId w:val="4"/>
              </w:numPr>
              <w:rPr>
                <w:color w:val="000000"/>
                <w:lang w:val="en-GB"/>
              </w:rPr>
            </w:pPr>
            <w:r w:rsidRPr="004A7B1D">
              <w:rPr>
                <w:color w:val="000000"/>
                <w:lang w:val="en-GB"/>
              </w:rPr>
              <w:t>Graduated with honors at 3.6 GPA.</w:t>
            </w:r>
          </w:p>
          <w:p w:rsidR="004A7B1D" w:rsidP="004A7B1D" w14:paraId="7914A29F" w14:textId="77777777">
            <w:pPr>
              <w:numPr>
                <w:ilvl w:val="0"/>
                <w:numId w:val="4"/>
              </w:numPr>
              <w:rPr>
                <w:color w:val="000000"/>
                <w:lang w:val="en-GB"/>
              </w:rPr>
            </w:pPr>
            <w:r w:rsidRPr="004A7B1D">
              <w:rPr>
                <w:color w:val="000000"/>
                <w:lang w:val="en-GB"/>
              </w:rPr>
              <w:t>Relevant Coursework: Legal Research Certificate Course, Court Management and Documentation</w:t>
            </w:r>
            <w:r w:rsidR="002B1E73">
              <w:rPr>
                <w:color w:val="000000"/>
                <w:lang w:val="en-GB"/>
              </w:rPr>
              <w:t>.</w:t>
            </w:r>
          </w:p>
          <w:p w:rsidR="00CB4E4A" w:rsidRPr="004A7B1D" w:rsidP="00CB4E4A" w14:paraId="27AFA161" w14:textId="77777777">
            <w:pPr>
              <w:pStyle w:val="Heading3"/>
              <w:rPr>
                <w:lang w:val="en-GB"/>
              </w:rPr>
            </w:pPr>
            <w:r w:rsidRPr="00CB4E4A">
              <w:rPr>
                <w:b/>
                <w:bCs/>
              </w:rPr>
              <w:t>Publications</w:t>
            </w:r>
          </w:p>
          <w:p w:rsidR="002B1E73" w:rsidRPr="002B1E73" w:rsidP="002B1E73" w14:paraId="17CEC435" w14:textId="77777777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2B1E73">
              <w:rPr>
                <w:lang w:val="en-GB"/>
              </w:rPr>
              <w:t>Abiding in Hiding – Article on patent mix-ups in Metro magazine (2019)</w:t>
            </w:r>
          </w:p>
          <w:p w:rsidR="00741125" w:rsidRPr="002B1E73" w:rsidP="00CB4E4A" w14:paraId="7249E10B" w14:textId="77777777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2B1E73">
              <w:rPr>
                <w:lang w:val="en-GB"/>
              </w:rPr>
              <w:t>Interviewed by Harvey Specter on the Suits blog – spoke about IP theft (2021)</w:t>
            </w:r>
          </w:p>
        </w:tc>
      </w:tr>
    </w:tbl>
    <w:p w:rsidR="00C660E5" w:rsidRPr="00CB4E4A" w:rsidP="00E22E87" w14:paraId="41DEB0A3" w14:textId="77777777">
      <w:pPr>
        <w:pStyle w:val="NoSpacing"/>
        <w:rPr>
          <w:lang w:val="en-GB"/>
        </w:rPr>
      </w:pPr>
    </w:p>
    <w:sectPr w:rsidSect="000B628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92A" w14:paraId="17BA166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1E04070C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7AE056F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1A13569B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72EE45A2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39F24313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4D031945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1B8F145B" w14:textId="5F495281">
              <w:pPr>
                <w:pStyle w:val="Footer"/>
              </w:pPr>
              <w:r>
                <w:t>alexmcde@email.COM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5B0C94FD" w14:textId="7C98D902">
              <w:pPr>
                <w:pStyle w:val="Footer"/>
              </w:pPr>
              <w:r>
                <w:t>alexmcde.COM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0CBC9504" w14:textId="77777777">
              <w:pPr>
                <w:pStyle w:val="Footer"/>
              </w:pPr>
              <w:r>
                <w:t>T:  (551) 123-7676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39AD6B88" w14:textId="4F749DBF">
              <w:pPr>
                <w:pStyle w:val="Footer"/>
              </w:pPr>
              <w:r>
                <w:t>alexmcde.COM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0AED563E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25032B42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19221F8C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4D210664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6FEFD94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F52C2A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50E23012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059F56AD" w14:textId="021F7DF0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="007E1642">
                <w:rPr>
                  <w:rFonts w:eastAsiaTheme="majorEastAsia" w:cstheme="majorBidi"/>
                  <w:szCs w:val="24"/>
                  <w:lang w:val="en-US"/>
                </w:rPr>
                <w:t>alexmcde</w:t>
              </w:r>
              <w:r w:rsidR="001C392A">
                <w:rPr>
                  <w:rFonts w:eastAsiaTheme="majorEastAsia" w:cstheme="majorBidi"/>
                  <w:szCs w:val="24"/>
                  <w:lang w:val="en-US"/>
                </w:rPr>
                <w:t>@email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4CCCDA34" w14:textId="1486699B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alexmcde</w:t>
              </w:r>
              <w:r w:rsidRPr="00D44417" w:rsidR="00000000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69DBCEEF" w14:textId="77777777">
              <w:pPr>
                <w:pStyle w:val="Footer"/>
              </w:pPr>
              <w:r w:rsidRPr="00D44417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 (551) 123-7676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309EA30E" w14:textId="7A2FCC70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alexmcde</w:t>
              </w:r>
              <w:r w:rsidRPr="00D44417" w:rsidR="00000000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14:paraId="105AF02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92A" w14:paraId="00AFE4B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59340274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1C3DE44C" w14:textId="77777777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ea4e4e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ea4e4e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2B1E73">
                <w:t>AM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35A6D819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D17D36" w:rsidP="001A5CA9" w14:paraId="0D6C005E" w14:textId="77777777">
                <w:pPr>
                  <w:pStyle w:val="Heading1"/>
                  <w:outlineLvl w:val="0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GB"/>
                      </w:rPr>
                      <w:t>Siobhan Brier</w:t>
                    </w:r>
                  </w:sdtContent>
                </w:sdt>
              </w:p>
              <w:p w:rsidR="001A5CA9" w:rsidRPr="00CB1F3F" w:rsidP="001A5CA9" w14:paraId="0356D7F1" w14:textId="77777777">
                <w:pPr>
                  <w:pStyle w:val="Heading2"/>
                  <w:outlineLvl w:val="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="00D17D36">
                      <w:rPr>
                        <w:lang w:val="en-US"/>
                      </w:rPr>
                      <w:t>SALES ASSOCIATExecutive AssistantE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 w:rsidR="00D17D36">
                      <w:rPr>
                        <w:lang w:val="en-US"/>
                      </w:rPr>
                      <w:t>mcdeere.a@gmail.com</w:t>
                    </w:r>
                  </w:sdtContent>
                </w:sdt>
              </w:p>
            </w:tc>
          </w:tr>
        </w:tbl>
        <w:p w:rsidR="001A5CA9" w:rsidRPr="00CB1F3F" w:rsidP="001A5CA9" w14:paraId="5CBCFC9D" w14:textId="77777777">
          <w:pPr>
            <w:rPr>
              <w:lang w:val="en-US"/>
            </w:rPr>
          </w:pPr>
        </w:p>
      </w:tc>
    </w:tr>
  </w:tbl>
  <w:p w:rsidR="00217980" w:rsidRPr="00CB1F3F" w:rsidP="001A5CA9" w14:paraId="3B4EF9CD" w14:textId="7777777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92A" w14:paraId="2ECAE4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503856"/>
    <w:multiLevelType w:val="multilevel"/>
    <w:tmpl w:val="D76E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221A3"/>
    <w:multiLevelType w:val="multilevel"/>
    <w:tmpl w:val="26EE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D229B"/>
    <w:multiLevelType w:val="multilevel"/>
    <w:tmpl w:val="7E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D4DBC"/>
    <w:multiLevelType w:val="multilevel"/>
    <w:tmpl w:val="BDC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F270A"/>
    <w:multiLevelType w:val="multilevel"/>
    <w:tmpl w:val="C706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F78DC"/>
    <w:multiLevelType w:val="multilevel"/>
    <w:tmpl w:val="A292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29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1C392A"/>
    <w:rsid w:val="00217980"/>
    <w:rsid w:val="00271662"/>
    <w:rsid w:val="0027404F"/>
    <w:rsid w:val="00293B83"/>
    <w:rsid w:val="002B091C"/>
    <w:rsid w:val="002B1E73"/>
    <w:rsid w:val="002C2CDD"/>
    <w:rsid w:val="002C65E9"/>
    <w:rsid w:val="002D45C6"/>
    <w:rsid w:val="002F03FA"/>
    <w:rsid w:val="00313E86"/>
    <w:rsid w:val="00327BB3"/>
    <w:rsid w:val="00333CD3"/>
    <w:rsid w:val="00340365"/>
    <w:rsid w:val="00342B64"/>
    <w:rsid w:val="00364079"/>
    <w:rsid w:val="003A0629"/>
    <w:rsid w:val="003C5528"/>
    <w:rsid w:val="004077FB"/>
    <w:rsid w:val="00424DD9"/>
    <w:rsid w:val="0046104A"/>
    <w:rsid w:val="004717C5"/>
    <w:rsid w:val="004A7B1D"/>
    <w:rsid w:val="004C4524"/>
    <w:rsid w:val="0050644A"/>
    <w:rsid w:val="00523479"/>
    <w:rsid w:val="00543DB7"/>
    <w:rsid w:val="005729B0"/>
    <w:rsid w:val="005F3771"/>
    <w:rsid w:val="005F68F5"/>
    <w:rsid w:val="00641630"/>
    <w:rsid w:val="00684488"/>
    <w:rsid w:val="00690C71"/>
    <w:rsid w:val="006A3CE7"/>
    <w:rsid w:val="006C4C50"/>
    <w:rsid w:val="006D6C7B"/>
    <w:rsid w:val="006D76B1"/>
    <w:rsid w:val="00713050"/>
    <w:rsid w:val="00722903"/>
    <w:rsid w:val="00741125"/>
    <w:rsid w:val="00746F7F"/>
    <w:rsid w:val="007569C1"/>
    <w:rsid w:val="00763832"/>
    <w:rsid w:val="00784C97"/>
    <w:rsid w:val="007A4F1B"/>
    <w:rsid w:val="007D2696"/>
    <w:rsid w:val="007E1642"/>
    <w:rsid w:val="00811117"/>
    <w:rsid w:val="00841146"/>
    <w:rsid w:val="0088504C"/>
    <w:rsid w:val="0089382B"/>
    <w:rsid w:val="008A1907"/>
    <w:rsid w:val="008C6BCA"/>
    <w:rsid w:val="008C7B50"/>
    <w:rsid w:val="009B3C40"/>
    <w:rsid w:val="009F7A1E"/>
    <w:rsid w:val="00A42540"/>
    <w:rsid w:val="00A50939"/>
    <w:rsid w:val="00AA6A40"/>
    <w:rsid w:val="00AC5EC2"/>
    <w:rsid w:val="00B5664D"/>
    <w:rsid w:val="00BA5B40"/>
    <w:rsid w:val="00BD0206"/>
    <w:rsid w:val="00C00F0D"/>
    <w:rsid w:val="00C2098A"/>
    <w:rsid w:val="00C5444A"/>
    <w:rsid w:val="00C612DA"/>
    <w:rsid w:val="00C660E5"/>
    <w:rsid w:val="00C7741E"/>
    <w:rsid w:val="00C875AB"/>
    <w:rsid w:val="00CA3DF1"/>
    <w:rsid w:val="00CA4581"/>
    <w:rsid w:val="00CB1F3F"/>
    <w:rsid w:val="00CB2B50"/>
    <w:rsid w:val="00CB4E4A"/>
    <w:rsid w:val="00CE18D5"/>
    <w:rsid w:val="00D04109"/>
    <w:rsid w:val="00D17D36"/>
    <w:rsid w:val="00D25191"/>
    <w:rsid w:val="00D44417"/>
    <w:rsid w:val="00D75706"/>
    <w:rsid w:val="00DC7BD5"/>
    <w:rsid w:val="00DD6416"/>
    <w:rsid w:val="00DF4E0A"/>
    <w:rsid w:val="00E02DCD"/>
    <w:rsid w:val="00E12C60"/>
    <w:rsid w:val="00E22E87"/>
    <w:rsid w:val="00E57630"/>
    <w:rsid w:val="00E86C2B"/>
    <w:rsid w:val="00E97203"/>
    <w:rsid w:val="00EF7CC9"/>
    <w:rsid w:val="00F207C0"/>
    <w:rsid w:val="00F20AE5"/>
    <w:rsid w:val="00F645C7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FC661A"/>
  <w15:chartTrackingRefBased/>
  <w15:docId w15:val="{D0C4B200-F168-B641-BC0D-D5B4FA20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ar">
    <w:name w:val="Título 2 C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F51AD95F40D1B947A16D77DBC503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6A10F-15B2-3C4A-B17D-91F9B7A81254}"/>
      </w:docPartPr>
      <w:docPartBody>
        <w:p w:rsidR="00AC5EC2">
          <w:pPr>
            <w:pStyle w:val="F51AD95F40D1B947A16D77DBC50397CB"/>
          </w:pPr>
          <w:r>
            <w:t>S</w:t>
          </w:r>
          <w:r w:rsidRPr="00333CD3">
            <w:t>N</w:t>
          </w:r>
        </w:p>
      </w:docPartBody>
    </w:docPart>
    <w:docPart>
      <w:docPartPr>
        <w:name w:val="6743769806F96F40952A38D3FEA1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1470-25B5-4F45-8237-E1CE5F2BC6A7}"/>
      </w:docPartPr>
      <w:docPartBody>
        <w:p w:rsidR="00AC5EC2">
          <w:pPr>
            <w:pStyle w:val="6743769806F96F40952A38D3FEA168A8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6D766F9D4054AD4BAE01CDA2FAB2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E712-9BC1-BD4A-B30E-39ABF2E8493C}"/>
      </w:docPartPr>
      <w:docPartBody>
        <w:p w:rsidR="00AC5EC2">
          <w:pPr>
            <w:pStyle w:val="6D766F9D4054AD4BAE01CDA2FAB25836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F2"/>
    <w:rsid w:val="000A485C"/>
    <w:rsid w:val="004A5868"/>
    <w:rsid w:val="008964F2"/>
    <w:rsid w:val="00AC5EC2"/>
    <w:rsid w:val="00B246F4"/>
    <w:rsid w:val="00C52E02"/>
    <w:rsid w:val="00E77B9E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AD95F40D1B947A16D77DBC50397CB">
    <w:name w:val="F51AD95F40D1B947A16D77DBC50397CB"/>
  </w:style>
  <w:style w:type="paragraph" w:customStyle="1" w:styleId="6743769806F96F40952A38D3FEA168A8">
    <w:name w:val="6743769806F96F40952A38D3FEA168A8"/>
  </w:style>
  <w:style w:type="paragraph" w:customStyle="1" w:styleId="6D766F9D4054AD4BAE01CDA2FAB25836">
    <w:name w:val="6D766F9D4054AD4BAE01CDA2FAB25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alexmcde.COM</CompanyAddress>
  <CompanyPhone>T:  (551) 123-7676</CompanyPhone>
  <CompanyFax>alexmcde.COM</CompanyFax>
  <CompanyEmail>alexmcde@email.COM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AM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SALES ASSOCIATExecutive AssistantE</dc:subject>
  <dc:creator>Siobhan Brier</dc:creator>
  <dc:description>mcdeere.a@gmail.com</dc:description>
  <cp:lastModifiedBy>Siobhan Brier</cp:lastModifiedBy>
  <cp:revision>3</cp:revision>
  <dcterms:created xsi:type="dcterms:W3CDTF">2022-07-08T10:58:00Z</dcterms:created>
  <dcterms:modified xsi:type="dcterms:W3CDTF">2022-07-21T06:26:00Z</dcterms:modified>
</cp:coreProperties>
</file>