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161A60" w:rsidP="00523479" w14:paraId="6CD31CEA" w14:textId="7FAF472A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161A60">
                  <w:rPr>
                    <w:lang w:val="en-GB"/>
                  </w:rPr>
                  <w:t>aj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7A091F16" w14:textId="77777777">
            <w:pPr>
              <w:pStyle w:val="Heading3"/>
              <w:rPr>
                <w:lang w:val="en-US"/>
              </w:rPr>
            </w:pPr>
            <w:r w:rsidRPr="00594FF6">
              <w:rPr>
                <w:b/>
                <w:bCs/>
                <w:lang w:val="fr-FR"/>
              </w:rPr>
              <w:t>Objective</w:t>
            </w:r>
          </w:p>
          <w:p w:rsidR="002C2CDD" w:rsidRPr="00CB1F3F" w:rsidP="007569C1" w14:paraId="4AFA865A" w14:textId="4FE850B5">
            <w:pPr>
              <w:rPr>
                <w:lang w:val="en-US"/>
              </w:rPr>
            </w:pPr>
            <w:r w:rsidRPr="00161A60">
              <w:rPr>
                <w:lang w:val="en-US"/>
              </w:rPr>
              <w:t xml:space="preserve">A meticulous, highly motivated, and patient-focused Medical Assistant with over 12 years of experience. Dedicated to providing patients with the best health services </w:t>
            </w:r>
            <w:r w:rsidRPr="00161A60">
              <w:rPr>
                <w:lang w:val="en-US"/>
              </w:rPr>
              <w:t>through the use of</w:t>
            </w:r>
            <w:r w:rsidRPr="00161A60">
              <w:rPr>
                <w:lang w:val="en-US"/>
              </w:rPr>
              <w:t xml:space="preserve"> critical thinking skills. Possess strong attention to detail and teamwork abilities. Provides superior patient care </w:t>
            </w:r>
            <w:r w:rsidRPr="00161A60">
              <w:rPr>
                <w:lang w:val="en-US"/>
              </w:rPr>
              <w:t>through the use of</w:t>
            </w:r>
            <w:r w:rsidRPr="00161A60">
              <w:rPr>
                <w:lang w:val="en-US"/>
              </w:rPr>
              <w:t xml:space="preserve"> excellent communication skills.</w:t>
            </w:r>
          </w:p>
          <w:p w:rsidR="002C2CDD" w:rsidRPr="00F55E49" w:rsidP="007569C1" w14:paraId="0801122D" w14:textId="77777777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741125" w:rsidRPr="00CB1F3F" w:rsidP="00741125" w14:paraId="2C22F5E8" w14:textId="77777777">
            <w:pPr>
              <w:rPr>
                <w:lang w:val="en-US"/>
              </w:rPr>
            </w:pPr>
            <w:r>
              <w:rPr>
                <w:lang w:val="en-US"/>
              </w:rPr>
              <w:t>Customer assistance</w:t>
            </w:r>
            <w:r w:rsidRPr="00C00F0D">
              <w:rPr>
                <w:lang w:val="en-US"/>
              </w:rPr>
              <w:t xml:space="preserve"> | </w:t>
            </w:r>
            <w:r w:rsidRPr="00C00F0D">
              <w:rPr>
                <w:lang w:val="en-US"/>
              </w:rPr>
              <w:t>Team Work</w:t>
            </w:r>
            <w:r w:rsidRPr="00C00F0D">
              <w:rPr>
                <w:lang w:val="en-US"/>
              </w:rPr>
              <w:t xml:space="preserve"> | Sales | Leadership | Problem Solving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5F53EB3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161A60" w:rsidP="00CB1F3F" w14:paraId="5589C604" w14:textId="77777777">
                  <w:pPr>
                    <w:pStyle w:val="Heading2"/>
                    <w:jc w:val="left"/>
                    <w:outlineLvl w:val="1"/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nl-NL"/>
                    </w:rPr>
                  </w:pPr>
                  <w:r w:rsidRPr="00161A60"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nl-NL"/>
                    </w:rPr>
                    <w:t>Anna Johnson</w:t>
                  </w:r>
                </w:p>
                <w:p w:rsidR="00C612DA" w:rsidRPr="00CB1F3F" w:rsidP="00CB1F3F" w14:paraId="4AE95F2E" w14:textId="4034AC0F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color w:val="FFFFFF" w:themeColor="background1"/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BB127D83553ED04484DA9BF2AEDC6C1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161A60">
                        <w:rPr>
                          <w:color w:val="FFFFFF" w:themeColor="background1"/>
                          <w:lang w:val="en-US"/>
                        </w:rPr>
                        <w:t>Medical Assistant</w:t>
                      </w:r>
                    </w:sdtContent>
                  </w:sdt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70C97951CF31AF4BA4E8BEF2D6338DA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161A60"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anna.john@example.com</w:t>
                      </w:r>
                    </w:sdtContent>
                  </w:sdt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7605FC" w:rsidP="007605FC" w14:paraId="668093DC" w14:textId="7F68E095">
            <w:pPr>
              <w:pStyle w:val="Heading4"/>
              <w:rPr>
                <w:lang w:val="fr-FR"/>
              </w:rPr>
            </w:pPr>
            <w:r w:rsidRPr="007605FC">
              <w:rPr>
                <w:lang w:val="fr-FR"/>
              </w:rPr>
              <w:t>Cloud Tech, Dallas, TX</w:t>
            </w:r>
            <w:r>
              <w:rPr>
                <w:lang w:val="fr-FR"/>
              </w:rPr>
              <w:t xml:space="preserve"> - </w:t>
            </w:r>
            <w:r w:rsidRPr="007605FC">
              <w:rPr>
                <w:lang w:val="fr-FR"/>
              </w:rPr>
              <w:t>Medical Assistant</w:t>
            </w:r>
            <w:r>
              <w:rPr>
                <w:lang w:val="fr-FR"/>
              </w:rPr>
              <w:t xml:space="preserve"> -</w:t>
            </w:r>
            <w:r w:rsidRPr="007605FC">
              <w:rPr>
                <w:lang w:val="fr-FR"/>
              </w:rPr>
              <w:t>June 2014 – Present</w:t>
            </w:r>
          </w:p>
          <w:p w:rsidR="007605FC" w:rsidP="007605FC" w14:paraId="4C4A10C3" w14:textId="77777777">
            <w:pPr>
              <w:rPr>
                <w:lang w:val="fr-FR"/>
              </w:rPr>
            </w:pPr>
          </w:p>
          <w:p w:rsidR="007605FC" w:rsidRPr="007605FC" w:rsidP="007605FC" w14:paraId="6F0797A4" w14:textId="77777777">
            <w:pPr>
              <w:rPr>
                <w:lang w:val="fr-FR"/>
              </w:rPr>
            </w:pPr>
            <w:r w:rsidRPr="007605FC">
              <w:rPr>
                <w:lang w:val="fr-FR"/>
              </w:rPr>
              <w:t>Oversee</w:t>
            </w:r>
            <w:r w:rsidRPr="007605FC">
              <w:rPr>
                <w:lang w:val="fr-FR"/>
              </w:rPr>
              <w:t xml:space="preserve"> multiple </w:t>
            </w:r>
            <w:r w:rsidRPr="007605FC">
              <w:rPr>
                <w:lang w:val="fr-FR"/>
              </w:rPr>
              <w:t>responsibilities</w:t>
            </w:r>
            <w:r w:rsidRPr="007605FC">
              <w:rPr>
                <w:lang w:val="fr-FR"/>
              </w:rPr>
              <w:t xml:space="preserve"> like </w:t>
            </w:r>
            <w:r w:rsidRPr="007605FC">
              <w:rPr>
                <w:lang w:val="fr-FR"/>
              </w:rPr>
              <w:t>patient’s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medical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history</w:t>
            </w:r>
            <w:r w:rsidRPr="007605FC">
              <w:rPr>
                <w:lang w:val="fr-FR"/>
              </w:rPr>
              <w:t xml:space="preserve"> and vital </w:t>
            </w:r>
            <w:r w:rsidRPr="007605FC">
              <w:rPr>
                <w:lang w:val="fr-FR"/>
              </w:rPr>
              <w:t>signs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with</w:t>
            </w:r>
            <w:r w:rsidRPr="007605FC">
              <w:rPr>
                <w:lang w:val="fr-FR"/>
              </w:rPr>
              <w:t xml:space="preserve"> high </w:t>
            </w:r>
            <w:r w:rsidRPr="007605FC">
              <w:rPr>
                <w:lang w:val="fr-FR"/>
              </w:rPr>
              <w:t>proficiency</w:t>
            </w:r>
          </w:p>
          <w:p w:rsidR="007605FC" w:rsidRPr="007605FC" w:rsidP="007605FC" w14:paraId="11515E99" w14:textId="77777777">
            <w:pPr>
              <w:rPr>
                <w:lang w:val="fr-FR"/>
              </w:rPr>
            </w:pPr>
            <w:r w:rsidRPr="007605FC">
              <w:rPr>
                <w:lang w:val="fr-FR"/>
              </w:rPr>
              <w:t>Perform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venipunctures</w:t>
            </w:r>
            <w:r w:rsidRPr="007605FC">
              <w:rPr>
                <w:lang w:val="fr-FR"/>
              </w:rPr>
              <w:t xml:space="preserve">, injections, and </w:t>
            </w:r>
            <w:r w:rsidRPr="007605FC">
              <w:rPr>
                <w:lang w:val="fr-FR"/>
              </w:rPr>
              <w:t>ancillary</w:t>
            </w:r>
            <w:r w:rsidRPr="007605FC">
              <w:rPr>
                <w:lang w:val="fr-FR"/>
              </w:rPr>
              <w:t xml:space="preserve"> tests as </w:t>
            </w:r>
            <w:r w:rsidRPr="007605FC">
              <w:rPr>
                <w:lang w:val="fr-FR"/>
              </w:rPr>
              <w:t>established</w:t>
            </w:r>
            <w:r w:rsidRPr="007605FC">
              <w:rPr>
                <w:lang w:val="fr-FR"/>
              </w:rPr>
              <w:t xml:space="preserve"> by the </w:t>
            </w:r>
            <w:r w:rsidRPr="007605FC">
              <w:rPr>
                <w:lang w:val="fr-FR"/>
              </w:rPr>
              <w:t>organization’s</w:t>
            </w:r>
            <w:r w:rsidRPr="007605FC">
              <w:rPr>
                <w:lang w:val="fr-FR"/>
              </w:rPr>
              <w:t xml:space="preserve"> guidelines. </w:t>
            </w:r>
          </w:p>
          <w:p w:rsidR="007605FC" w:rsidRPr="007605FC" w:rsidP="007605FC" w14:paraId="79A6DC56" w14:textId="77777777">
            <w:pPr>
              <w:rPr>
                <w:lang w:val="fr-FR"/>
              </w:rPr>
            </w:pPr>
            <w:r w:rsidRPr="007605FC">
              <w:rPr>
                <w:lang w:val="fr-FR"/>
              </w:rPr>
              <w:t>Provide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ongoing</w:t>
            </w:r>
            <w:r w:rsidRPr="007605FC">
              <w:rPr>
                <w:lang w:val="fr-FR"/>
              </w:rPr>
              <w:t xml:space="preserve"> assistance to over 25 </w:t>
            </w:r>
            <w:r w:rsidRPr="007605FC">
              <w:rPr>
                <w:lang w:val="fr-FR"/>
              </w:rPr>
              <w:t>medical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doctors</w:t>
            </w:r>
            <w:r w:rsidRPr="007605FC">
              <w:rPr>
                <w:lang w:val="fr-FR"/>
              </w:rPr>
              <w:t xml:space="preserve">, staff nurses, and </w:t>
            </w:r>
            <w:r w:rsidRPr="007605FC">
              <w:rPr>
                <w:lang w:val="fr-FR"/>
              </w:rPr>
              <w:t>physician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associates</w:t>
            </w:r>
            <w:r w:rsidRPr="007605FC">
              <w:rPr>
                <w:lang w:val="fr-FR"/>
              </w:rPr>
              <w:t xml:space="preserve"> for optimal patient care.</w:t>
            </w:r>
          </w:p>
          <w:p w:rsidR="002C2CDD" w:rsidRPr="007605FC" w:rsidP="007605FC" w14:paraId="49354218" w14:textId="5765D863">
            <w:pPr>
              <w:rPr>
                <w:lang w:val="fr-FR"/>
              </w:rPr>
            </w:pPr>
            <w:r w:rsidRPr="007605FC">
              <w:rPr>
                <w:lang w:val="fr-FR"/>
              </w:rPr>
              <w:t>Demonstrate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efficiency</w:t>
            </w:r>
            <w:r w:rsidRPr="007605FC">
              <w:rPr>
                <w:lang w:val="fr-FR"/>
              </w:rPr>
              <w:t xml:space="preserve"> in handling administrative </w:t>
            </w:r>
            <w:r w:rsidRPr="007605FC">
              <w:rPr>
                <w:lang w:val="fr-FR"/>
              </w:rPr>
              <w:t>duties</w:t>
            </w:r>
            <w:r w:rsidRPr="007605FC">
              <w:rPr>
                <w:lang w:val="fr-FR"/>
              </w:rPr>
              <w:t xml:space="preserve"> like </w:t>
            </w:r>
            <w:r w:rsidRPr="007605FC">
              <w:rPr>
                <w:lang w:val="fr-FR"/>
              </w:rPr>
              <w:t>scheduling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appointments</w:t>
            </w:r>
            <w:r w:rsidRPr="007605FC">
              <w:rPr>
                <w:lang w:val="fr-FR"/>
              </w:rPr>
              <w:t xml:space="preserve">, </w:t>
            </w:r>
            <w:r w:rsidRPr="007605FC">
              <w:rPr>
                <w:lang w:val="fr-FR"/>
              </w:rPr>
              <w:t>maintaining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medical</w:t>
            </w:r>
            <w:r w:rsidRPr="007605FC">
              <w:rPr>
                <w:lang w:val="fr-FR"/>
              </w:rPr>
              <w:t xml:space="preserve"> records, and </w:t>
            </w:r>
            <w:r w:rsidRPr="007605FC">
              <w:rPr>
                <w:lang w:val="fr-FR"/>
              </w:rPr>
              <w:t>enabling</w:t>
            </w:r>
            <w:r w:rsidRPr="007605FC">
              <w:rPr>
                <w:lang w:val="fr-FR"/>
              </w:rPr>
              <w:t xml:space="preserve"> </w:t>
            </w:r>
            <w:r w:rsidRPr="007605FC">
              <w:rPr>
                <w:lang w:val="fr-FR"/>
              </w:rPr>
              <w:t>medical</w:t>
            </w:r>
            <w:r w:rsidRPr="007605FC">
              <w:rPr>
                <w:lang w:val="fr-FR"/>
              </w:rPr>
              <w:t xml:space="preserve"> staff to </w:t>
            </w:r>
            <w:r w:rsidRPr="007605FC">
              <w:rPr>
                <w:lang w:val="fr-FR"/>
              </w:rPr>
              <w:t>concentrate</w:t>
            </w:r>
            <w:r w:rsidRPr="007605FC">
              <w:rPr>
                <w:lang w:val="fr-FR"/>
              </w:rPr>
              <w:t xml:space="preserve"> on patients’ </w:t>
            </w:r>
            <w:r w:rsidRPr="007605FC">
              <w:rPr>
                <w:lang w:val="fr-FR"/>
              </w:rPr>
              <w:t>healthcare</w:t>
            </w:r>
            <w:r w:rsidRPr="007605FC">
              <w:rPr>
                <w:lang w:val="fr-FR"/>
              </w:rPr>
              <w:t>.</w:t>
            </w:r>
          </w:p>
          <w:p w:rsidR="002C2CDD" w:rsidRPr="003065F2" w:rsidP="007569C1" w14:paraId="1B357926" w14:textId="713D4AA7">
            <w:pPr>
              <w:pStyle w:val="Heading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E</w:t>
            </w:r>
            <w:r w:rsidRPr="00161A60" w:rsidR="00D63750">
              <w:rPr>
                <w:b/>
                <w:bCs/>
                <w:lang w:val="en-GB"/>
              </w:rPr>
              <w:t>DUCATION</w:t>
            </w:r>
          </w:p>
          <w:p w:rsidR="007605FC" w:rsidRPr="007605FC" w:rsidP="007605FC" w14:paraId="1AB8BA18" w14:textId="77777777">
            <w:pPr>
              <w:rPr>
                <w:rStyle w:val="Gris"/>
                <w:color w:val="000000"/>
                <w:lang w:val="en-US"/>
              </w:rPr>
            </w:pPr>
            <w:r w:rsidRPr="007605FC">
              <w:rPr>
                <w:rStyle w:val="Gris"/>
                <w:color w:val="000000"/>
                <w:lang w:val="en-US"/>
              </w:rPr>
              <w:t>University of Houston</w:t>
            </w:r>
          </w:p>
          <w:p w:rsidR="007605FC" w:rsidRPr="007605FC" w:rsidP="007605FC" w14:paraId="3BC7E10B" w14:textId="77777777">
            <w:pPr>
              <w:rPr>
                <w:rStyle w:val="Gris"/>
                <w:color w:val="000000"/>
                <w:lang w:val="en-US"/>
              </w:rPr>
            </w:pPr>
          </w:p>
          <w:p w:rsidR="007605FC" w:rsidP="007605FC" w14:paraId="748EA3F9" w14:textId="65946550">
            <w:pPr>
              <w:rPr>
                <w:rStyle w:val="Gris"/>
                <w:color w:val="000000"/>
                <w:lang w:val="en-US"/>
              </w:rPr>
            </w:pPr>
            <w:r w:rsidRPr="007605FC">
              <w:rPr>
                <w:rStyle w:val="Gris"/>
                <w:color w:val="000000"/>
                <w:lang w:val="en-US"/>
              </w:rPr>
              <w:t>Bachelor of Science in Healthcare Management</w:t>
            </w:r>
          </w:p>
          <w:p w:rsidR="007605FC" w:rsidP="007605FC" w14:paraId="08FFAC2C" w14:textId="537CBBFF">
            <w:pPr>
              <w:rPr>
                <w:rStyle w:val="Gris"/>
                <w:color w:val="000000"/>
                <w:lang w:val="en-US"/>
              </w:rPr>
            </w:pPr>
          </w:p>
          <w:p w:rsidR="007605FC" w:rsidRPr="007605FC" w:rsidP="007605FC" w14:paraId="7344FF53" w14:textId="678692F2">
            <w:pPr>
              <w:rPr>
                <w:rStyle w:val="Gris"/>
                <w:color w:val="000000"/>
                <w:lang w:val="en-US"/>
              </w:rPr>
            </w:pPr>
            <w:r w:rsidRPr="007605FC">
              <w:rPr>
                <w:rStyle w:val="Gris"/>
                <w:color w:val="000000"/>
                <w:lang w:val="en-US"/>
              </w:rPr>
              <w:t>2004–2007</w:t>
            </w:r>
          </w:p>
          <w:p w:rsidR="002C2CDD" w:rsidRPr="00CB1F3F" w:rsidP="007605FC" w14:paraId="531ECB90" w14:textId="7876186F">
            <w:pPr>
              <w:pStyle w:val="Heading3"/>
              <w:rPr>
                <w:lang w:val="en-US"/>
              </w:rPr>
            </w:pPr>
            <w:r w:rsidRPr="007605FC">
              <w:rPr>
                <w:rStyle w:val="Gris"/>
                <w:color w:val="000000"/>
                <w:lang w:val="en-US"/>
              </w:rPr>
              <w:t>Skills</w:t>
            </w:r>
          </w:p>
          <w:p w:rsidR="007605FC" w:rsidRPr="007605FC" w:rsidP="007605FC" w14:paraId="1431B18B" w14:textId="77777777">
            <w:pPr>
              <w:rPr>
                <w:lang w:val="en-GB"/>
              </w:rPr>
            </w:pPr>
            <w:r w:rsidRPr="007605FC">
              <w:rPr>
                <w:lang w:val="en-GB"/>
              </w:rPr>
              <w:t>Patient care</w:t>
            </w:r>
          </w:p>
          <w:p w:rsidR="007605FC" w:rsidRPr="007605FC" w:rsidP="007605FC" w14:paraId="5174E35B" w14:textId="77777777">
            <w:pPr>
              <w:rPr>
                <w:lang w:val="en-GB"/>
              </w:rPr>
            </w:pPr>
            <w:r w:rsidRPr="007605FC">
              <w:rPr>
                <w:lang w:val="en-GB"/>
              </w:rPr>
              <w:t>Healthy regulatory compliance medical billing</w:t>
            </w:r>
          </w:p>
          <w:p w:rsidR="007605FC" w:rsidRPr="007605FC" w:rsidP="007605FC" w14:paraId="0C430D4D" w14:textId="77777777">
            <w:pPr>
              <w:rPr>
                <w:lang w:val="en-GB"/>
              </w:rPr>
            </w:pPr>
            <w:r w:rsidRPr="007605FC">
              <w:rPr>
                <w:lang w:val="en-GB"/>
              </w:rPr>
              <w:t>Database management</w:t>
            </w:r>
          </w:p>
          <w:p w:rsidR="007605FC" w:rsidRPr="007605FC" w:rsidP="007605FC" w14:paraId="03620464" w14:textId="77777777">
            <w:pPr>
              <w:rPr>
                <w:lang w:val="en-GB"/>
              </w:rPr>
            </w:pPr>
            <w:r w:rsidRPr="007605FC">
              <w:rPr>
                <w:lang w:val="en-GB"/>
              </w:rPr>
              <w:t>Conflict resolution</w:t>
            </w:r>
          </w:p>
          <w:p w:rsidR="007605FC" w:rsidRPr="007605FC" w:rsidP="007605FC" w14:paraId="624F1365" w14:textId="77777777">
            <w:pPr>
              <w:rPr>
                <w:lang w:val="en-GB"/>
              </w:rPr>
            </w:pPr>
            <w:r w:rsidRPr="007605FC">
              <w:rPr>
                <w:lang w:val="en-GB"/>
              </w:rPr>
              <w:t>Administrative support</w:t>
            </w:r>
          </w:p>
          <w:p w:rsidR="00741125" w:rsidRPr="00333CD3" w:rsidP="007605FC" w14:paraId="22AD7EBA" w14:textId="0EA7E3D5">
            <w:r>
              <w:t>Inventory</w:t>
            </w:r>
            <w:r>
              <w:t xml:space="preserve"> </w:t>
            </w:r>
            <w:r>
              <w:t>management</w:t>
            </w:r>
            <w:r>
              <w:t>.</w:t>
            </w:r>
          </w:p>
        </w:tc>
      </w:tr>
    </w:tbl>
    <w:p w:rsidR="00C660E5" w:rsidP="00E22E87" w14:paraId="5611B706" w14:textId="77777777">
      <w:pPr>
        <w:pStyle w:val="NoSpacing"/>
      </w:pP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7C339ACC">
              <w:pPr>
                <w:pStyle w:val="Footer"/>
              </w:pPr>
              <w:r>
                <w:t>annajohnson@email.COM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339A2A85">
              <w:pPr>
                <w:pStyle w:val="Footer"/>
              </w:pPr>
              <w:r>
                <w:t>annajohnson.COM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6291E11E">
              <w:pPr>
                <w:pStyle w:val="Footer"/>
              </w:pPr>
              <w:r>
                <w:t>T:  555-222-1111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13A2EE7A">
              <w:pPr>
                <w:pStyle w:val="Footer"/>
              </w:pPr>
              <w:r>
                <w:t>annajohnson.COM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797F258B" w14:textId="008F33B0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="00FA73A5">
                <w:rPr>
                  <w:rFonts w:eastAsiaTheme="majorEastAsia" w:cstheme="majorBidi"/>
                  <w:szCs w:val="24"/>
                  <w:lang w:val="en-US"/>
                </w:rPr>
                <w:t>annajohnson</w:t>
              </w:r>
              <w:r w:rsidR="00BF0089">
                <w:rPr>
                  <w:rFonts w:eastAsiaTheme="majorEastAsia" w:cstheme="majorBidi"/>
                  <w:szCs w:val="24"/>
                  <w:lang w:val="en-US"/>
                </w:rPr>
                <w:t>@email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DD04BB2" w14:textId="15B62443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annajohnson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5AF4AB6D" w14:textId="5A7E56F7">
              <w:pPr>
                <w:pStyle w:val="Footer"/>
              </w:pPr>
              <w:r w:rsidRPr="00FA73A5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555-222-1111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7761648A" w14:textId="58C774FF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annajohnson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058FFC82" w14:textId="6C3BC1FE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161A60">
                <w:t>aj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outlineLvl w:val="0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6B668154" w14:textId="2B4B99C4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161A60">
                      <w:rPr>
                        <w:lang w:val="en-US"/>
                      </w:rPr>
                      <w:t>Medical Assistant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161A60">
                      <w:rPr>
                        <w:lang w:val="en-US"/>
                      </w:rPr>
                      <w:t>anna.john@example.com</w:t>
                    </w:r>
                  </w:sdtContent>
                </w:sdt>
              </w:p>
            </w:tc>
          </w:tr>
        </w:tbl>
        <w:p w:rsidR="001A5CA9" w:rsidRPr="00CB1F3F" w:rsidP="001A5CA9" w14:paraId="7CC40A5E" w14:textId="77777777">
          <w:pPr>
            <w:rPr>
              <w:lang w:val="en-US"/>
            </w:rPr>
          </w:pPr>
        </w:p>
      </w:tc>
    </w:tr>
  </w:tbl>
  <w:p w:rsidR="00217980" w:rsidRPr="00CB1F3F" w:rsidP="001A5CA9" w14:paraId="1EFF17D4" w14:textId="7777777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91382"/>
    <w:rsid w:val="000B0619"/>
    <w:rsid w:val="000B61CA"/>
    <w:rsid w:val="000B628A"/>
    <w:rsid w:val="000F7610"/>
    <w:rsid w:val="00114ED7"/>
    <w:rsid w:val="00140B0E"/>
    <w:rsid w:val="00161A60"/>
    <w:rsid w:val="00163EBE"/>
    <w:rsid w:val="001A21C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065F2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4D1B00"/>
    <w:rsid w:val="0050644A"/>
    <w:rsid w:val="00523479"/>
    <w:rsid w:val="00543DB7"/>
    <w:rsid w:val="005729B0"/>
    <w:rsid w:val="00584A1C"/>
    <w:rsid w:val="00594FF6"/>
    <w:rsid w:val="00641630"/>
    <w:rsid w:val="00684488"/>
    <w:rsid w:val="00690C71"/>
    <w:rsid w:val="006A3CE7"/>
    <w:rsid w:val="006C4C50"/>
    <w:rsid w:val="006D6C7B"/>
    <w:rsid w:val="006D76B1"/>
    <w:rsid w:val="006E7E8E"/>
    <w:rsid w:val="00713050"/>
    <w:rsid w:val="00741125"/>
    <w:rsid w:val="00746F7F"/>
    <w:rsid w:val="007569C1"/>
    <w:rsid w:val="007605FC"/>
    <w:rsid w:val="00763832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15FBB"/>
    <w:rsid w:val="00A42540"/>
    <w:rsid w:val="00A50939"/>
    <w:rsid w:val="00AA6A40"/>
    <w:rsid w:val="00B5664D"/>
    <w:rsid w:val="00BA0313"/>
    <w:rsid w:val="00BA5B40"/>
    <w:rsid w:val="00BD0206"/>
    <w:rsid w:val="00BF0089"/>
    <w:rsid w:val="00C00F0D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242DB"/>
    <w:rsid w:val="00D44417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55E49"/>
    <w:rsid w:val="00F645C7"/>
    <w:rsid w:val="00F64FA8"/>
    <w:rsid w:val="00FA73A5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BB127D83553ED04484DA9BF2AED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E01-5268-C74B-9C7D-3168D7DA2A19}"/>
      </w:docPartPr>
      <w:docPartBody>
        <w:p w:rsidR="00F64FA8">
          <w:pPr>
            <w:pStyle w:val="BB127D83553ED04484DA9BF2AEDC6C13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70C97951CF31AF4BA4E8BEF2D633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5A1-36FE-8148-9F13-047CBA0D9613}"/>
      </w:docPartPr>
      <w:docPartBody>
        <w:p w:rsidR="00F64FA8">
          <w:pPr>
            <w:pStyle w:val="70C97951CF31AF4BA4E8BEF2D6338DAB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185516"/>
    <w:rsid w:val="00905FDE"/>
    <w:rsid w:val="00A63059"/>
    <w:rsid w:val="00DF7D1A"/>
    <w:rsid w:val="00F64FA8"/>
    <w:rsid w:val="00FF434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BB127D83553ED04484DA9BF2AEDC6C13">
    <w:name w:val="BB127D83553ED04484DA9BF2AEDC6C13"/>
  </w:style>
  <w:style w:type="paragraph" w:customStyle="1" w:styleId="70C97951CF31AF4BA4E8BEF2D6338DAB">
    <w:name w:val="70C97951CF31AF4BA4E8BEF2D6338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annajohnson.COM</CompanyAddress>
  <CompanyPhone>T:  555-222-1111</CompanyPhone>
  <CompanyFax>annajohnson.COM</CompanyFax>
  <CompanyEmail>annajohnson@email.COM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Medical Assistant</dc:subject>
  <dc:creator>ResumeGiants Team</dc:creator>
  <dc:description>anna.john@example.com</dc:description>
  <cp:lastModifiedBy>ResumeGiants Team</cp:lastModifiedBy>
  <cp:revision>2</cp:revision>
  <dcterms:created xsi:type="dcterms:W3CDTF">2022-08-18T10:19:00Z</dcterms:created>
  <dcterms:modified xsi:type="dcterms:W3CDTF">2022-08-18T10:19:00Z</dcterms:modified>
</cp:coreProperties>
</file>