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0300F1" w:rsidP="00B307D9" w14:paraId="13FABD5E" w14:textId="3BDA1D0A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B307D9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B307D9"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Simon Thompson</w:t>
                            </w:r>
                          </w:p>
                          <w:p w:rsidR="00CA1C2A" w:rsidRPr="00427FCE" w:rsidP="00B307D9" w14:textId="1A9441A6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B307D9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Technical Writer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B307D9" w14:paraId="5B5D64AB" w14:textId="77777777">
                      <w:pPr>
                        <w:pStyle w:val="Title"/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B307D9"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  <w:t>Simon Thompson</w:t>
                      </w:r>
                    </w:p>
                    <w:p w:rsidR="00CA1C2A" w:rsidRPr="00427FCE" w:rsidP="00B307D9" w14:paraId="58B3CE2B" w14:textId="1A9441A6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B307D9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Technical Writer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0300F1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427FCE" w14:textId="00F5AA38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307D9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B307D9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DF7524" w:rsidR="00B307D9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simon.thompson@example.com</w:t>
                              </w:r>
                            </w:hyperlink>
                          </w:p>
                          <w:p w:rsidR="00CA1C2A" w:rsidRPr="000300F1" w14:textId="77CEAD52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0300F1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B307D9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simonthompson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82BB382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0300F1" w14:paraId="6F925E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D52E4C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0300F1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0300F1" w14:paraId="5020850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0A9C67B7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</w:t>
                      </w: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427FCE" w14:paraId="2D4388DC" w14:textId="00F5AA38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B307D9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B307D9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DF7524" w:rsidR="00B307D9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simon.thompson@example.com</w:t>
                        </w:r>
                      </w:hyperlink>
                    </w:p>
                    <w:p w:rsidR="00CA1C2A" w:rsidRPr="000300F1" w14:paraId="12E62E4D" w14:textId="77CEAD52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0300F1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B307D9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simonthompson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307D9" w:rsidR="00B307D9">
        <w:rPr>
          <w:rFonts w:ascii="Century Gothic" w:hAnsi="Century Gothic"/>
          <w:lang w:val="en-US"/>
        </w:rPr>
        <w:t>Innovative and resourceful technical writer with over 5 years of writing experience in writing internal and end-user support and learning documentation. Written over 50% of technical manuals at Star Tech and received an award for boosting customer satisfaction by 20%. Seeking to increase customer satisfaction at Samsung and expand brand loyalty.</w:t>
      </w:r>
      <w:r w:rsidR="000300F1">
        <w:rPr>
          <w:rFonts w:ascii="Century Gothic" w:hAnsi="Century Gothic"/>
          <w:lang w:val="en-US"/>
        </w:rPr>
        <w:tab/>
      </w:r>
    </w:p>
    <w:p w:rsidR="00B307D9" w:rsidP="00B307D9" w14:paraId="3998D609" w14:textId="77777777">
      <w:pPr>
        <w:pStyle w:val="Cuerpo2"/>
        <w:ind w:left="2160" w:firstLine="0"/>
        <w:rPr>
          <w:rFonts w:ascii="Century Gothic" w:hAnsi="Century Gothic"/>
          <w:lang w:val="en-US"/>
        </w:rPr>
      </w:pP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CA1C2A" w:rsidP="00B307D9" w14:paraId="41B22C8B" w14:textId="640826D6">
      <w:pPr>
        <w:pStyle w:val="Cuerpo2"/>
        <w:rPr>
          <w:rStyle w:val="Gris"/>
          <w:rFonts w:ascii="Century Gothic" w:hAnsi="Century Gothic"/>
          <w:b/>
          <w:bCs/>
          <w:color w:val="418AB3" w:themeColor="accent1"/>
        </w:rPr>
      </w:pP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Pr="00B307D9" w:rsidR="00B307D9">
        <w:rPr>
          <w:rStyle w:val="Gris"/>
          <w:rFonts w:ascii="Century Gothic" w:hAnsi="Century Gothic"/>
          <w:b/>
          <w:bCs/>
          <w:color w:val="418AB3" w:themeColor="accent1"/>
        </w:rPr>
        <w:t>Technical</w:t>
      </w:r>
      <w:r w:rsidRPr="00B307D9" w:rsidR="00B307D9">
        <w:rPr>
          <w:rStyle w:val="Gris"/>
          <w:rFonts w:ascii="Century Gothic" w:hAnsi="Century Gothic"/>
          <w:b/>
          <w:bCs/>
          <w:color w:val="418AB3" w:themeColor="accent1"/>
        </w:rPr>
        <w:t xml:space="preserve"> Writer</w:t>
      </w:r>
      <w:r w:rsidR="00B307D9">
        <w:rPr>
          <w:rStyle w:val="Gris"/>
          <w:rFonts w:ascii="Century Gothic" w:hAnsi="Century Gothic"/>
          <w:b/>
          <w:bCs/>
          <w:color w:val="418AB3" w:themeColor="accent1"/>
        </w:rPr>
        <w:t xml:space="preserve"> - </w:t>
      </w:r>
      <w:r w:rsidRPr="00B307D9" w:rsidR="00B307D9">
        <w:rPr>
          <w:rStyle w:val="Gris"/>
          <w:rFonts w:ascii="Century Gothic" w:hAnsi="Century Gothic"/>
          <w:b/>
          <w:bCs/>
          <w:color w:val="418AB3" w:themeColor="accent1"/>
        </w:rPr>
        <w:t>Star Tech | Atlanta, GA</w:t>
      </w:r>
      <w:r w:rsidR="00B307D9">
        <w:rPr>
          <w:rStyle w:val="Gris"/>
          <w:rFonts w:ascii="Century Gothic" w:hAnsi="Century Gothic"/>
          <w:b/>
          <w:bCs/>
          <w:color w:val="418AB3" w:themeColor="accent1"/>
        </w:rPr>
        <w:t xml:space="preserve"> - </w:t>
      </w:r>
      <w:r w:rsidRPr="00B307D9" w:rsidR="00B307D9">
        <w:rPr>
          <w:rStyle w:val="Gris"/>
          <w:rFonts w:ascii="Century Gothic" w:hAnsi="Century Gothic"/>
          <w:b/>
          <w:bCs/>
          <w:color w:val="418AB3" w:themeColor="accent1"/>
        </w:rPr>
        <w:t>2015 – 2021</w:t>
      </w:r>
    </w:p>
    <w:p w:rsidR="00B307D9" w:rsidRPr="00B307D9" w:rsidP="00B307D9" w14:paraId="27C6BA7B" w14:textId="77777777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</w:rPr>
      </w:pPr>
    </w:p>
    <w:p w:rsidR="00B307D9" w:rsidRPr="00B307D9" w:rsidP="00B307D9" w14:paraId="6A3AB539" w14:textId="77777777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B307D9">
        <w:rPr>
          <w:rFonts w:ascii="Century Gothic" w:hAnsi="Century Gothic"/>
        </w:rPr>
        <w:t xml:space="preserve">Worked directly with experts to prepare a manual of product </w:t>
      </w:r>
      <w:r w:rsidRPr="00B307D9">
        <w:rPr>
          <w:rFonts w:ascii="Century Gothic" w:hAnsi="Century Gothic"/>
        </w:rPr>
        <w:t>operation;</w:t>
      </w:r>
    </w:p>
    <w:p w:rsidR="00B307D9" w:rsidRPr="00B307D9" w:rsidP="00B307D9" w14:paraId="6947343B" w14:textId="77777777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B307D9">
        <w:rPr>
          <w:rFonts w:ascii="Century Gothic" w:hAnsi="Century Gothic"/>
        </w:rPr>
        <w:t xml:space="preserve">Prepared 50% of technical end-user manuals for flagship </w:t>
      </w:r>
      <w:r w:rsidRPr="00B307D9">
        <w:rPr>
          <w:rFonts w:ascii="Century Gothic" w:hAnsi="Century Gothic"/>
        </w:rPr>
        <w:t>products;</w:t>
      </w:r>
    </w:p>
    <w:p w:rsidR="00B307D9" w:rsidRPr="00B307D9" w:rsidP="00B307D9" w14:paraId="6BABA42E" w14:textId="77777777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B307D9">
        <w:rPr>
          <w:rFonts w:ascii="Century Gothic" w:hAnsi="Century Gothic"/>
        </w:rPr>
        <w:t xml:space="preserve">Trained additional 4 technical writers on research process and </w:t>
      </w:r>
      <w:r w:rsidRPr="00B307D9">
        <w:rPr>
          <w:rFonts w:ascii="Century Gothic" w:hAnsi="Century Gothic"/>
        </w:rPr>
        <w:t>writing;</w:t>
      </w:r>
    </w:p>
    <w:p w:rsidR="00CA1C2A" w:rsidRPr="001C300A" w:rsidP="00B307D9" w14:paraId="6176D227" w14:textId="32C6765E">
      <w:pPr>
        <w:pStyle w:val="Cuerpo"/>
        <w:numPr>
          <w:ilvl w:val="0"/>
          <w:numId w:val="3"/>
        </w:numPr>
        <w:ind w:left="2694"/>
        <w:rPr>
          <w:rFonts w:ascii="Century Gothic" w:hAnsi="Century Gothic"/>
        </w:rPr>
      </w:pPr>
      <w:r w:rsidRPr="00B307D9">
        <w:rPr>
          <w:rFonts w:ascii="Century Gothic" w:hAnsi="Century Gothic"/>
        </w:rPr>
        <w:t>Contributed to a 20% customer satisfaction increase</w:t>
      </w:r>
    </w:p>
    <w:p w:rsidR="00950831" w:rsidRPr="00B307D9" w:rsidP="00B307D9" w14:paraId="5BDA70E5" w14:textId="38DD463F">
      <w:pPr>
        <w:pStyle w:val="Cuerpo2"/>
        <w:rPr>
          <w:rFonts w:ascii="Century Gothic" w:hAnsi="Century Gothic"/>
          <w:b/>
          <w:bCs/>
          <w:color w:val="418AB3" w:themeColor="accent1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</w:p>
    <w:p w:rsidR="00CA1C2A" w:rsidRPr="00FC43DD" w:rsidP="00B307D9" w14:paraId="6F402E04" w14:textId="25F3ED49">
      <w:pPr>
        <w:pStyle w:val="Cuerpo2"/>
        <w:rPr>
          <w:rStyle w:val="Gris"/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B307D9" w:rsidRPr="00B307D9" w:rsidP="00B307D9" w14:paraId="2D86AA32" w14:textId="77777777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CF256F">
        <w:rPr>
          <w:rStyle w:val="Gris"/>
          <w:rFonts w:ascii="Century Gothic" w:hAnsi="Century Gothic"/>
          <w:color w:val="auto"/>
        </w:rPr>
        <w:tab/>
      </w:r>
      <w:r w:rsidRPr="00B307D9">
        <w:rPr>
          <w:rStyle w:val="Gris"/>
          <w:rFonts w:ascii="Century Gothic" w:hAnsi="Century Gothic"/>
          <w:color w:val="auto"/>
          <w:lang w:val="en-US"/>
        </w:rPr>
        <w:t>Bachelor’s Degree in Journalism and Media</w:t>
      </w:r>
    </w:p>
    <w:p w:rsidR="00B307D9" w:rsidRPr="00B307D9" w:rsidP="00B307D9" w14:paraId="75CFD4C4" w14:textId="77777777">
      <w:pPr>
        <w:pStyle w:val="Cuerpo2"/>
        <w:ind w:left="2410" w:firstLine="0"/>
        <w:rPr>
          <w:rStyle w:val="Gris"/>
          <w:rFonts w:ascii="Century Gothic" w:hAnsi="Century Gothic"/>
          <w:color w:val="auto"/>
          <w:lang w:val="en-US"/>
        </w:rPr>
      </w:pPr>
      <w:r w:rsidRPr="00B307D9">
        <w:rPr>
          <w:rStyle w:val="Gris"/>
          <w:rFonts w:ascii="Century Gothic" w:hAnsi="Century Gothic"/>
          <w:color w:val="auto"/>
          <w:lang w:val="en-US"/>
        </w:rPr>
        <w:t>University of Florida | Gainesville, FL</w:t>
      </w:r>
    </w:p>
    <w:p w:rsidR="00CA1C2A" w:rsidRPr="00CF256F" w:rsidP="00B307D9" w14:paraId="0C323775" w14:textId="5EBF84F0">
      <w:pPr>
        <w:pStyle w:val="Cuerpo2"/>
        <w:ind w:left="2410" w:firstLine="0"/>
        <w:rPr>
          <w:rStyle w:val="Gris"/>
          <w:rFonts w:ascii="Century Gothic" w:hAnsi="Century Gothic"/>
          <w:color w:val="auto"/>
        </w:rPr>
      </w:pPr>
      <w:r w:rsidRPr="00B307D9">
        <w:rPr>
          <w:rStyle w:val="Gris"/>
          <w:rFonts w:ascii="Century Gothic" w:hAnsi="Century Gothic"/>
          <w:color w:val="auto"/>
          <w:lang w:val="en-US"/>
        </w:rPr>
        <w:t>(2013)</w:t>
      </w:r>
    </w:p>
    <w:p w:rsidR="00CA1C2A" w14:paraId="7522EEA1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300F1" w:rsidRPr="001C300A" w14:paraId="58299C16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827CEC" w:rsidRPr="00B307D9" w:rsidP="00B307D9" w14:paraId="4F55CCBC" w14:textId="18F9BD60">
      <w:pPr>
        <w:pStyle w:val="Cuerpo2"/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</w:rPr>
        <w:tab/>
      </w:r>
      <w:r w:rsidRPr="00B307D9" w:rsidR="00B307D9">
        <w:rPr>
          <w:rFonts w:ascii="Century Gothic" w:hAnsi="Century Gothic"/>
          <w:lang w:val="en-US"/>
        </w:rPr>
        <w:t>Copywriting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Content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writing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Strategic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planning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Technological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Research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Content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strategy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Client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Management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Internal</w:t>
      </w:r>
      <w:r w:rsidRPr="00B307D9" w:rsidR="00B307D9">
        <w:rPr>
          <w:rFonts w:ascii="Century Gothic" w:hAnsi="Century Gothic"/>
          <w:lang w:val="en-US"/>
        </w:rPr>
        <w:t xml:space="preserve"> and External </w:t>
      </w:r>
      <w:r w:rsidRPr="00B307D9" w:rsidR="00B307D9">
        <w:rPr>
          <w:rFonts w:ascii="Century Gothic" w:hAnsi="Century Gothic"/>
          <w:lang w:val="en-US"/>
        </w:rPr>
        <w:t>Communication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Graphic</w:t>
      </w:r>
      <w:r w:rsidRPr="00B307D9" w:rsidR="00B307D9">
        <w:rPr>
          <w:rFonts w:ascii="Century Gothic" w:hAnsi="Century Gothic"/>
          <w:lang w:val="en-US"/>
        </w:rPr>
        <w:t xml:space="preserve"> </w:t>
      </w:r>
      <w:r w:rsidRPr="00B307D9" w:rsidR="00B307D9">
        <w:rPr>
          <w:rFonts w:ascii="Century Gothic" w:hAnsi="Century Gothic"/>
          <w:lang w:val="en-US"/>
        </w:rPr>
        <w:t>Design</w:t>
      </w:r>
      <w:r w:rsidRPr="001C300A" w:rsidR="00B307D9">
        <w:rPr>
          <w:rFonts w:ascii="Century Gothic" w:hAnsi="Century Gothic"/>
          <w:lang w:val="en-US"/>
        </w:rPr>
        <w:t>|</w:t>
      </w:r>
      <w:r w:rsidRPr="00B307D9" w:rsidR="00B307D9">
        <w:rPr>
          <w:rFonts w:ascii="Century Gothic" w:hAnsi="Century Gothic"/>
          <w:lang w:val="en-US"/>
        </w:rPr>
        <w:t>Blog</w:t>
      </w:r>
      <w:r w:rsidRPr="00B307D9" w:rsidR="00B307D9">
        <w:rPr>
          <w:rFonts w:ascii="Century Gothic" w:hAnsi="Century Gothic"/>
          <w:lang w:val="en-US"/>
        </w:rPr>
        <w:t xml:space="preserve"> Writing</w:t>
      </w:r>
      <w:r w:rsidR="00B307D9">
        <w:rPr>
          <w:rFonts w:ascii="Century Gothic" w:hAnsi="Century Gothic"/>
          <w:lang w:val="en-US"/>
        </w:rPr>
        <w:t xml:space="preserve"> </w:t>
      </w:r>
      <w:r w:rsidR="00427FCE">
        <w:rPr>
          <w:rFonts w:ascii="Century Gothic" w:hAnsi="Century Gothic"/>
          <w:lang w:val="en-US"/>
        </w:rPr>
        <w:br/>
      </w:r>
    </w:p>
    <w:p w:rsidR="00B307D9" w:rsidRPr="00B307D9" w:rsidP="00B307D9" w14:paraId="09D1B164" w14:textId="2F5D95EE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 w:rsidRPr="00B307D9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Certification</w:t>
      </w:r>
      <w:r w:rsidR="00427FCE">
        <w:rPr>
          <w:rFonts w:ascii="Century Gothic" w:hAnsi="Century Gothic"/>
        </w:rPr>
        <w:br/>
      </w:r>
      <w:r w:rsidRPr="00B307D9">
        <w:rPr>
          <w:rFonts w:ascii="Century Gothic" w:hAnsi="Century Gothic"/>
          <w:lang w:val="en-US"/>
        </w:rPr>
        <w:t>Technical writing course from OSU</w:t>
      </w:r>
    </w:p>
    <w:p w:rsidR="00B307D9" w:rsidRPr="00B307D9" w:rsidP="00B307D9" w14:paraId="4C8EF4C9" w14:textId="77777777">
      <w:pPr>
        <w:pStyle w:val="Cuerpo2"/>
        <w:ind w:firstLine="10"/>
        <w:rPr>
          <w:rFonts w:ascii="Century Gothic" w:hAnsi="Century Gothic"/>
          <w:lang w:val="en-US"/>
        </w:rPr>
      </w:pPr>
      <w:r w:rsidRPr="00B307D9">
        <w:rPr>
          <w:rFonts w:ascii="Century Gothic" w:hAnsi="Century Gothic"/>
          <w:lang w:val="en-US"/>
        </w:rPr>
        <w:t>Certificate course in structured writing for technical documentation</w:t>
      </w:r>
    </w:p>
    <w:p w:rsidR="00CA1C2A" w:rsidP="00B307D9" w14:paraId="299C32D9" w14:textId="0C61B731">
      <w:pPr>
        <w:pStyle w:val="Cuerpo2"/>
        <w:ind w:firstLine="10"/>
        <w:rPr>
          <w:rFonts w:ascii="Century Gothic" w:hAnsi="Century Gothic"/>
          <w:lang w:val="en-US"/>
        </w:rPr>
      </w:pPr>
      <w:r w:rsidRPr="00B307D9">
        <w:rPr>
          <w:rFonts w:ascii="Century Gothic" w:hAnsi="Century Gothic"/>
          <w:lang w:val="en-US"/>
        </w:rPr>
        <w:t>Technical writing from Communicaid</w:t>
      </w:r>
    </w:p>
    <w:p w:rsidR="00B307D9" w:rsidP="00B307D9" w14:paraId="1BBD91E5" w14:textId="5292AF6B">
      <w:pPr>
        <w:pStyle w:val="Cuerpo2"/>
        <w:ind w:firstLine="10"/>
        <w:rPr>
          <w:rFonts w:ascii="Century Gothic" w:hAnsi="Century Gothic"/>
          <w:lang w:val="en-US"/>
        </w:rPr>
      </w:pPr>
    </w:p>
    <w:p w:rsidR="00B307D9" w:rsidP="00B307D9" w14:paraId="3497F5EE" w14:textId="25756666">
      <w:pPr>
        <w:pStyle w:val="Cuerpo2"/>
        <w:ind w:firstLine="10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  <w:r w:rsidRPr="00B307D9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Hobbies</w:t>
      </w:r>
    </w:p>
    <w:p w:rsidR="00B307D9" w:rsidRPr="00B307D9" w:rsidP="00B307D9" w14:paraId="19F96584" w14:textId="77777777">
      <w:pPr>
        <w:pStyle w:val="Cuerpo2"/>
        <w:ind w:firstLine="10"/>
        <w:rPr>
          <w:rFonts w:ascii="Century Gothic" w:hAnsi="Century Gothic"/>
        </w:rPr>
      </w:pPr>
      <w:r w:rsidRPr="00B307D9">
        <w:rPr>
          <w:rFonts w:ascii="Century Gothic" w:hAnsi="Century Gothic"/>
        </w:rPr>
        <w:t>Photography</w:t>
      </w:r>
    </w:p>
    <w:p w:rsidR="00B307D9" w:rsidRPr="00B307D9" w:rsidP="00B307D9" w14:paraId="0FB82E61" w14:textId="77777777">
      <w:pPr>
        <w:pStyle w:val="Cuerpo2"/>
        <w:ind w:firstLine="10"/>
        <w:rPr>
          <w:rFonts w:ascii="Century Gothic" w:hAnsi="Century Gothic"/>
        </w:rPr>
      </w:pPr>
      <w:r w:rsidRPr="00B307D9">
        <w:rPr>
          <w:rFonts w:ascii="Century Gothic" w:hAnsi="Century Gothic"/>
        </w:rPr>
        <w:t>Chess</w:t>
      </w:r>
    </w:p>
    <w:p w:rsidR="00B307D9" w:rsidRPr="001C300A" w:rsidP="00B307D9" w14:paraId="766F41E8" w14:textId="27D80646">
      <w:pPr>
        <w:pStyle w:val="Cuerpo2"/>
        <w:ind w:firstLine="10"/>
        <w:rPr>
          <w:rFonts w:ascii="Century Gothic" w:hAnsi="Century Gothic"/>
        </w:rPr>
      </w:pPr>
      <w:r w:rsidRPr="00B307D9">
        <w:rPr>
          <w:rFonts w:ascii="Century Gothic" w:hAnsi="Century Gothic"/>
        </w:rPr>
        <w:t>Travel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39561100"/>
    <w:numStyleLink w:val="Vieta"/>
  </w:abstractNum>
  <w:abstractNum w:abstractNumId="1">
    <w:nsid w:val="2E6E70FA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59369">
    <w:abstractNumId w:val="2"/>
  </w:num>
  <w:num w:numId="2" w16cid:durableId="781264279">
    <w:abstractNumId w:val="0"/>
  </w:num>
  <w:num w:numId="3" w16cid:durableId="73435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1768FC"/>
    <w:rsid w:val="001C300A"/>
    <w:rsid w:val="002A4825"/>
    <w:rsid w:val="002E2657"/>
    <w:rsid w:val="00427FCE"/>
    <w:rsid w:val="00520018"/>
    <w:rsid w:val="005D668C"/>
    <w:rsid w:val="006031D6"/>
    <w:rsid w:val="00827CEC"/>
    <w:rsid w:val="00950831"/>
    <w:rsid w:val="00A56BC7"/>
    <w:rsid w:val="00B307D9"/>
    <w:rsid w:val="00CA1C2A"/>
    <w:rsid w:val="00CF256F"/>
    <w:rsid w:val="00DD5578"/>
    <w:rsid w:val="00DF7524"/>
    <w:rsid w:val="00EB194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imon.thompson@example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2022-09-28T05:26:00Z</dcterms:created>
  <dcterms:modified xsi:type="dcterms:W3CDTF">2022-09-28T05:26:00Z</dcterms:modified>
</cp:coreProperties>
</file>