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59120E" w:rsidRPr="007E5E01" w14:paraId="1816285F" w14:textId="5AF34FB0">
      <w:pPr>
        <w:pStyle w:val="Nombre"/>
        <w:rPr>
          <w:bCs/>
          <w:lang w:val="nl-NL"/>
        </w:rPr>
      </w:pPr>
      <w:r>
        <w:rPr>
          <w:noProof/>
        </w:rPr>
        <mc:AlternateContent>
          <mc:Choice Requires="wps">
            <w:drawing>
              <wp:anchor distT="304800" distB="304800" distL="304800" distR="304800" simplePos="0" relativeHeight="251658240" behindDoc="0" locked="0" layoutInCell="1" allowOverlap="1">
                <wp:simplePos x="0" y="0"/>
                <wp:positionH relativeFrom="page">
                  <wp:posOffset>4953000</wp:posOffset>
                </wp:positionH>
                <wp:positionV relativeFrom="page">
                  <wp:posOffset>850900</wp:posOffset>
                </wp:positionV>
                <wp:extent cx="2144395" cy="9906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990600"/>
                        </a:xfrm>
                        <a:prstGeom prst="rect">
                          <a:avLst/>
                        </a:prstGeom>
                        <a:noFill/>
                        <a:ln w="12700">
                          <a:noFill/>
                          <a:miter lim="400000"/>
                        </a:ln>
                        <a:effectLst/>
                      </wps:spPr>
                      <wps:txbx>
                        <w:txbxContent>
                          <w:p w:rsidR="007E5E01" w:rsidP="007E5E01" w14:textId="77777777">
                            <w:pPr>
                              <w:pStyle w:val="Poromisin"/>
                              <w:rPr>
                                <w:color w:val="000000"/>
                                <w:sz w:val="24"/>
                                <w:szCs w:val="24"/>
                                <w:shd w:val="clear" w:color="auto" w:fill="FFFFFF"/>
                                <w14:textFill>
                                  <w14:solidFill>
                                    <w14:srgbClr w14:val="000000">
                                      <w14:alpha w14:val="45882"/>
                                    </w14:srgbClr>
                                  </w14:solidFill>
                                </w14:textFill>
                              </w:rPr>
                            </w:pPr>
                          </w:p>
                          <w:p w:rsidR="007E5E01" w:rsidP="007E5E01" w14:textId="1CB77C1B">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DE4958" w:rsidR="00DE4958">
                              <w:rPr>
                                <w:color w:val="000000"/>
                                <w:sz w:val="24"/>
                                <w:szCs w:val="24"/>
                                <w:shd w:val="clear" w:color="auto" w:fill="FFFFFF"/>
                                <w14:textFill>
                                  <w14:solidFill>
                                    <w14:srgbClr w14:val="000000">
                                      <w14:alpha w14:val="45882"/>
                                    </w14:srgbClr>
                                  </w14:solidFill>
                                </w14:textFill>
                              </w:rPr>
                              <w:t>202-555-7226</w:t>
                            </w:r>
                          </w:p>
                          <w:p w:rsidR="007E5E01" w:rsidP="007E5E01" w14:textId="7BA3CD9A">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M:</w:t>
                            </w:r>
                            <w:r w:rsidRPr="002E2657">
                              <w:rPr>
                                <w:color w:val="000000"/>
                                <w:sz w:val="24"/>
                                <w:szCs w:val="24"/>
                                <w:shd w:val="clear" w:color="auto" w:fill="FFFFFF"/>
                                <w:lang w:val="en-US"/>
                                <w14:textFill>
                                  <w14:solidFill>
                                    <w14:srgbClr w14:val="000000">
                                      <w14:alpha w14:val="45882"/>
                                    </w14:srgbClr>
                                  </w14:solidFill>
                                </w14:textFill>
                              </w:rPr>
                              <w:t xml:space="preserve"> </w:t>
                            </w:r>
                            <w:r w:rsidRPr="00DE4958" w:rsidR="00DE4958">
                              <w:rPr>
                                <w:color w:val="000000"/>
                                <w:sz w:val="24"/>
                                <w:szCs w:val="24"/>
                                <w:shd w:val="clear" w:color="auto" w:fill="FFFFFF"/>
                                <w:lang w:val="en-US"/>
                                <w14:textFill>
                                  <w14:solidFill>
                                    <w14:srgbClr w14:val="000000">
                                      <w14:alpha w14:val="45882"/>
                                    </w14:srgbClr>
                                  </w14:solidFill>
                                </w14:textFill>
                              </w:rPr>
                              <w:t>au.ditter</w:t>
                            </w:r>
                            <w:hyperlink r:id="rId4" w:history="1">
                              <w:r>
                                <w:rPr>
                                  <w:rStyle w:val="Hyperlink0"/>
                                  <w:color w:val="000000"/>
                                  <w:sz w:val="24"/>
                                  <w:szCs w:val="24"/>
                                  <w:shd w:val="clear" w:color="auto" w:fill="FFFFFF"/>
                                  <w:lang w:val="nl-NL"/>
                                  <w14:textFill>
                                    <w14:solidFill>
                                      <w14:srgbClr w14:val="000000">
                                        <w14:alpha w14:val="45882"/>
                                      </w14:srgbClr>
                                    </w14:solidFill>
                                  </w14:textFill>
                                </w:rPr>
                                <w:t>@email.com</w:t>
                              </w:r>
                            </w:hyperlink>
                          </w:p>
                          <w:p w:rsidR="007E5E01" w:rsidP="007E5E01" w14:textId="2086902F">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r>
                              <w:rPr>
                                <w:rStyle w:val="Hyperlink0"/>
                                <w:color w:val="000000"/>
                                <w:sz w:val="24"/>
                                <w:szCs w:val="24"/>
                                <w:shd w:val="clear" w:color="auto" w:fill="FFFFFF"/>
                                <w:lang w:val="nl-NL"/>
                                <w14:textFill>
                                  <w14:solidFill>
                                    <w14:srgbClr w14:val="000000">
                                      <w14:alpha w14:val="45882"/>
                                    </w14:srgbClr>
                                  </w14:solidFill>
                                </w14:textFill>
                              </w:rPr>
                              <w:t>linkedin.com/</w:t>
                            </w:r>
                            <w:r w:rsidR="00DE4958">
                              <w:rPr>
                                <w:rStyle w:val="Hyperlink0"/>
                                <w:color w:val="000000"/>
                                <w:sz w:val="24"/>
                                <w:szCs w:val="24"/>
                                <w:shd w:val="clear" w:color="auto" w:fill="FFFFFF"/>
                                <w:lang w:val="nl-NL"/>
                                <w14:textFill>
                                  <w14:solidFill>
                                    <w14:srgbClr w14:val="000000">
                                      <w14:alpha w14:val="45882"/>
                                    </w14:srgbClr>
                                  </w14:solidFill>
                                </w14:textFill>
                              </w:rPr>
                              <w:t>audreyditter</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5" type="#_x0000_t202" style="width:168.85pt;height:78pt;margin-top:67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59264" filled="f" stroked="f" strokeweight="1pt">
                <v:textbox inset="0,0,0,0">
                  <w:txbxContent>
                    <w:p w:rsidR="007E5E01" w:rsidP="007E5E01" w14:paraId="78A3C63A" w14:textId="77777777">
                      <w:pPr>
                        <w:pStyle w:val="Poromisin"/>
                        <w:rPr>
                          <w:color w:val="000000"/>
                          <w:sz w:val="24"/>
                          <w:szCs w:val="24"/>
                          <w:shd w:val="clear" w:color="auto" w:fill="FFFFFF"/>
                          <w14:textFill>
                            <w14:solidFill>
                              <w14:srgbClr w14:val="000000">
                                <w14:alpha w14:val="45882"/>
                              </w14:srgbClr>
                            </w14:solidFill>
                          </w14:textFill>
                        </w:rPr>
                      </w:pPr>
                    </w:p>
                    <w:p w:rsidR="007E5E01" w:rsidP="007E5E01" w14:paraId="3DF89BAD" w14:textId="1CB77C1B">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DE4958" w:rsidR="00DE4958">
                        <w:rPr>
                          <w:color w:val="000000"/>
                          <w:sz w:val="24"/>
                          <w:szCs w:val="24"/>
                          <w:shd w:val="clear" w:color="auto" w:fill="FFFFFF"/>
                          <w14:textFill>
                            <w14:solidFill>
                              <w14:srgbClr w14:val="000000">
                                <w14:alpha w14:val="45882"/>
                              </w14:srgbClr>
                            </w14:solidFill>
                          </w14:textFill>
                        </w:rPr>
                        <w:t>202-555-7226</w:t>
                      </w:r>
                    </w:p>
                    <w:p w:rsidR="007E5E01" w:rsidP="007E5E01" w14:paraId="05791863" w14:textId="7BA3CD9A">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M:</w:t>
                      </w:r>
                      <w:r w:rsidRPr="002E2657">
                        <w:rPr>
                          <w:color w:val="000000"/>
                          <w:sz w:val="24"/>
                          <w:szCs w:val="24"/>
                          <w:shd w:val="clear" w:color="auto" w:fill="FFFFFF"/>
                          <w:lang w:val="en-US"/>
                          <w14:textFill>
                            <w14:solidFill>
                              <w14:srgbClr w14:val="000000">
                                <w14:alpha w14:val="45882"/>
                              </w14:srgbClr>
                            </w14:solidFill>
                          </w14:textFill>
                        </w:rPr>
                        <w:t xml:space="preserve"> </w:t>
                      </w:r>
                      <w:r w:rsidRPr="00DE4958" w:rsidR="00DE4958">
                        <w:rPr>
                          <w:color w:val="000000"/>
                          <w:sz w:val="24"/>
                          <w:szCs w:val="24"/>
                          <w:shd w:val="clear" w:color="auto" w:fill="FFFFFF"/>
                          <w:lang w:val="en-US"/>
                          <w14:textFill>
                            <w14:solidFill>
                              <w14:srgbClr w14:val="000000">
                                <w14:alpha w14:val="45882"/>
                              </w14:srgbClr>
                            </w14:solidFill>
                          </w14:textFill>
                        </w:rPr>
                        <w:t>au.ditter</w:t>
                      </w:r>
                      <w:hyperlink r:id="rId4" w:history="1">
                        <w:r>
                          <w:rPr>
                            <w:rStyle w:val="Hyperlink0"/>
                            <w:color w:val="000000"/>
                            <w:sz w:val="24"/>
                            <w:szCs w:val="24"/>
                            <w:shd w:val="clear" w:color="auto" w:fill="FFFFFF"/>
                            <w:lang w:val="nl-NL"/>
                            <w14:textFill>
                              <w14:solidFill>
                                <w14:srgbClr w14:val="000000">
                                  <w14:alpha w14:val="45882"/>
                                </w14:srgbClr>
                              </w14:solidFill>
                            </w14:textFill>
                          </w:rPr>
                          <w:t>@email.com</w:t>
                        </w:r>
                      </w:hyperlink>
                    </w:p>
                    <w:p w:rsidR="007E5E01" w:rsidP="007E5E01" w14:paraId="11A94DF5" w14:textId="2086902F">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r>
                        <w:rPr>
                          <w:rStyle w:val="Hyperlink0"/>
                          <w:color w:val="000000"/>
                          <w:sz w:val="24"/>
                          <w:szCs w:val="24"/>
                          <w:shd w:val="clear" w:color="auto" w:fill="FFFFFF"/>
                          <w:lang w:val="nl-NL"/>
                          <w14:textFill>
                            <w14:solidFill>
                              <w14:srgbClr w14:val="000000">
                                <w14:alpha w14:val="45882"/>
                              </w14:srgbClr>
                            </w14:solidFill>
                          </w14:textFill>
                        </w:rPr>
                        <w:t>linkedin.com/</w:t>
                      </w:r>
                      <w:r w:rsidR="00DE4958">
                        <w:rPr>
                          <w:rStyle w:val="Hyperlink0"/>
                          <w:color w:val="000000"/>
                          <w:sz w:val="24"/>
                          <w:szCs w:val="24"/>
                          <w:shd w:val="clear" w:color="auto" w:fill="FFFFFF"/>
                          <w:lang w:val="nl-NL"/>
                          <w14:textFill>
                            <w14:solidFill>
                              <w14:srgbClr w14:val="000000">
                                <w14:alpha w14:val="45882"/>
                              </w14:srgbClr>
                            </w14:solidFill>
                          </w14:textFill>
                        </w:rPr>
                        <w:t>audreyditter</w:t>
                      </w:r>
                    </w:p>
                  </w:txbxContent>
                </v:textbox>
                <w10:wrap type="square" side="left"/>
              </v:shape>
            </w:pict>
          </mc:Fallback>
        </mc:AlternateContent>
      </w:r>
      <w:r w:rsidRPr="00DE4958" w:rsidR="00DE4958">
        <w:rPr>
          <w:bCs/>
          <w:lang w:val="nl-NL"/>
        </w:rPr>
        <w:t>Audrey Ditter</w:t>
      </w:r>
    </w:p>
    <w:p w:rsidR="00DE4958" w:rsidP="007E5E01" w14:paraId="6A7D31C6" w14:textId="77777777">
      <w:pPr>
        <w:pStyle w:val="Poromisin"/>
        <w:rPr>
          <w:color w:val="000000"/>
          <w:sz w:val="24"/>
          <w:szCs w:val="24"/>
          <w:shd w:val="clear" w:color="auto" w:fill="FFFFFF"/>
          <w14:textFill>
            <w14:solidFill>
              <w14:srgbClr w14:val="000000">
                <w14:alpha w14:val="45882"/>
              </w14:srgbClr>
            </w14:solidFill>
          </w14:textFill>
        </w:rPr>
      </w:pPr>
      <w:r w:rsidRPr="00DE4958">
        <w:rPr>
          <w:color w:val="000000"/>
          <w:sz w:val="24"/>
          <w:szCs w:val="24"/>
          <w:shd w:val="clear" w:color="auto" w:fill="FFFFFF"/>
          <w14:textFill>
            <w14:solidFill>
              <w14:srgbClr w14:val="000000">
                <w14:alpha w14:val="45882"/>
              </w14:srgbClr>
            </w14:solidFill>
          </w14:textFill>
        </w:rPr>
        <w:t>6486 Deep Dive Rd., Washington, DC 20001</w:t>
      </w:r>
    </w:p>
    <w:p w:rsidR="007E5E01" w:rsidP="007E5E01" w14:paraId="12993D1C" w14:textId="30132B9F">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Nationality</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lang w:val="en-US"/>
          <w14:textFill>
            <w14:solidFill>
              <w14:srgbClr w14:val="000000">
                <w14:alpha w14:val="45882"/>
              </w14:srgbClr>
            </w14:solidFill>
          </w14:textFill>
        </w:rPr>
        <w:t>American</w:t>
      </w:r>
    </w:p>
    <w:p w:rsidR="007E5E01" w14:paraId="30A0F37D" w14:textId="77777777">
      <w:pPr>
        <w:pStyle w:val="Heading1"/>
        <w:rPr>
          <w:bCs/>
          <w:lang w:val="fr-FR"/>
        </w:rPr>
      </w:pPr>
    </w:p>
    <w:p w:rsidR="0059120E" w:rsidRPr="007E5E01" w14:paraId="29A9CAF1" w14:textId="0D16AAFA">
      <w:pPr>
        <w:pStyle w:val="Heading1"/>
        <w:rPr>
          <w:lang w:val="en-US"/>
        </w:rPr>
      </w:pPr>
      <w:bookmarkStart w:id="0" w:name="_Hlk127182262"/>
      <w:r>
        <w:rPr>
          <w:bCs/>
          <w:lang w:val="fr-FR"/>
        </w:rPr>
        <w:t>Summary</w:t>
      </w:r>
    </w:p>
    <w:bookmarkEnd w:id="0"/>
    <w:p w:rsidR="00DE4958" w:rsidRPr="00211881" w:rsidP="00DE4958" w14:paraId="488A1DE2" w14:textId="77777777">
      <w:pPr>
        <w:spacing w:after="180"/>
        <w:rPr>
          <w:sz w:val="20"/>
          <w:szCs w:val="20"/>
          <w:lang w:val="en-US"/>
        </w:rPr>
      </w:pPr>
      <w:r w:rsidRPr="00211881">
        <w:rPr>
          <w:sz w:val="20"/>
          <w:szCs w:val="20"/>
          <w:lang w:val="en-US"/>
        </w:rPr>
        <w:t>Detail-oriented and analytical fraud investigator with 7+ years of experience detecting and preventing fraudulent activity in the banking sector with an active security clearance. Proven ability to solve problems and create detailed case investigations to reduce loss for government and private sector organizations.</w:t>
      </w:r>
    </w:p>
    <w:p w:rsidR="00DE4958" w:rsidRPr="00DE4958" w:rsidP="00DE4958" w14:paraId="7875377F" w14:textId="6EE5FC65">
      <w:pPr>
        <w:spacing w:before="320" w:after="200"/>
        <w:contextualSpacing/>
        <w:outlineLvl w:val="0"/>
        <w:rPr>
          <w:rFonts w:asciiTheme="majorHAnsi" w:hAnsiTheme="majorHAnsi"/>
          <w:b/>
          <w:spacing w:val="21"/>
          <w:sz w:val="26"/>
          <w:lang w:val="en-US"/>
        </w:rPr>
      </w:pPr>
      <w:r w:rsidRPr="00DE4958">
        <w:rPr>
          <w:rFonts w:asciiTheme="majorHAnsi" w:hAnsiTheme="majorHAnsi"/>
          <w:b/>
          <w:bCs/>
          <w:spacing w:val="21"/>
          <w:sz w:val="26"/>
          <w:lang w:val="fr-FR"/>
        </w:rPr>
        <w:t>Experience</w:t>
      </w:r>
    </w:p>
    <w:p w:rsidR="0059120E" w:rsidRPr="00DE4958" w14:paraId="69742A29" w14:textId="72E5C517">
      <w:pPr>
        <w:pStyle w:val="Heading2"/>
        <w:rPr>
          <w:b w:val="0"/>
          <w:bCs/>
          <w:sz w:val="24"/>
          <w:szCs w:val="24"/>
          <w:lang w:val="en-GB"/>
        </w:rPr>
      </w:pPr>
      <w:r w:rsidRPr="00DE4958">
        <w:rPr>
          <w:sz w:val="24"/>
          <w:szCs w:val="24"/>
          <w:lang w:val="fr-FR"/>
        </w:rPr>
        <w:t>Big Time Bank</w:t>
      </w:r>
      <w:r w:rsidRPr="00DE4958" w:rsidR="007E5E01">
        <w:rPr>
          <w:sz w:val="24"/>
          <w:szCs w:val="24"/>
          <w:lang w:val="en-GB"/>
        </w:rPr>
        <w:t>—</w:t>
      </w:r>
      <w:r w:rsidRPr="00DE4958">
        <w:rPr>
          <w:sz w:val="24"/>
          <w:szCs w:val="24"/>
          <w:lang w:val="en-GB"/>
        </w:rPr>
        <w:t xml:space="preserve"> </w:t>
      </w:r>
      <w:r w:rsidRPr="00DE4958">
        <w:rPr>
          <w:sz w:val="24"/>
          <w:szCs w:val="24"/>
          <w:lang w:val="en-US"/>
        </w:rPr>
        <w:t>Fraud Investigator</w:t>
      </w:r>
      <w:r w:rsidRPr="00DE4958" w:rsidR="007E5E01">
        <w:rPr>
          <w:b w:val="0"/>
          <w:bCs/>
          <w:sz w:val="24"/>
          <w:szCs w:val="24"/>
          <w:lang w:val="fr-FR"/>
        </w:rPr>
        <w:t>–</w:t>
      </w:r>
      <w:r w:rsidRPr="00DE4958" w:rsidR="007E5E01">
        <w:rPr>
          <w:b w:val="0"/>
          <w:bCs/>
          <w:sz w:val="24"/>
          <w:szCs w:val="24"/>
          <w:lang w:val="it-IT"/>
        </w:rPr>
        <w:t xml:space="preserve"> </w:t>
      </w:r>
      <w:r w:rsidRPr="00211881">
        <w:rPr>
          <w:b w:val="0"/>
          <w:bCs/>
          <w:i w:val="0"/>
          <w:iCs/>
          <w:sz w:val="22"/>
          <w:szCs w:val="22"/>
          <w:lang w:val="it-IT"/>
        </w:rPr>
        <w:t>Arlington, V</w:t>
      </w:r>
      <w:r w:rsidRPr="00211881">
        <w:rPr>
          <w:b w:val="0"/>
          <w:bCs/>
          <w:i w:val="0"/>
          <w:iCs/>
          <w:sz w:val="22"/>
          <w:szCs w:val="22"/>
          <w:lang w:val="it-IT"/>
        </w:rPr>
        <w:t>A</w:t>
      </w:r>
      <w:r w:rsidRPr="00211881" w:rsidR="007E5E01">
        <w:rPr>
          <w:b w:val="0"/>
          <w:bCs/>
          <w:i w:val="0"/>
          <w:iCs/>
          <w:sz w:val="22"/>
          <w:szCs w:val="22"/>
          <w:lang w:val="en-GB"/>
        </w:rPr>
        <w:t xml:space="preserve">— </w:t>
      </w:r>
      <w:r w:rsidRPr="00211881" w:rsidR="007E5E01">
        <w:rPr>
          <w:b w:val="0"/>
          <w:bCs/>
          <w:i w:val="0"/>
          <w:iCs/>
          <w:sz w:val="22"/>
          <w:szCs w:val="22"/>
          <w:lang w:val="fr-FR"/>
        </w:rPr>
        <w:t>20</w:t>
      </w:r>
      <w:r w:rsidRPr="00211881">
        <w:rPr>
          <w:b w:val="0"/>
          <w:bCs/>
          <w:i w:val="0"/>
          <w:iCs/>
          <w:sz w:val="22"/>
          <w:szCs w:val="22"/>
          <w:lang w:val="fr-FR"/>
        </w:rPr>
        <w:t>20</w:t>
      </w:r>
      <w:r w:rsidRPr="00211881" w:rsidR="007E5E01">
        <w:rPr>
          <w:b w:val="0"/>
          <w:bCs/>
          <w:i w:val="0"/>
          <w:iCs/>
          <w:sz w:val="22"/>
          <w:szCs w:val="22"/>
          <w:lang w:val="fr-FR"/>
        </w:rPr>
        <w:t xml:space="preserve"> – </w:t>
      </w:r>
      <w:r w:rsidRPr="00211881">
        <w:rPr>
          <w:b w:val="0"/>
          <w:bCs/>
          <w:i w:val="0"/>
          <w:iCs/>
          <w:sz w:val="22"/>
          <w:szCs w:val="22"/>
          <w:lang w:val="it-IT"/>
        </w:rPr>
        <w:t>2022</w:t>
      </w:r>
    </w:p>
    <w:p w:rsidR="00DE4958" w:rsidRPr="00211881" w:rsidP="00DE4958" w14:paraId="4604C7F9" w14:textId="20568801">
      <w:pPr>
        <w:numPr>
          <w:ilvl w:val="0"/>
          <w:numId w:val="12"/>
        </w:numPr>
        <w:rPr>
          <w:bCs/>
          <w:sz w:val="20"/>
          <w:szCs w:val="20"/>
          <w:lang w:val="en-US"/>
        </w:rPr>
      </w:pPr>
      <w:r w:rsidRPr="00211881">
        <w:rPr>
          <w:bCs/>
          <w:sz w:val="20"/>
          <w:szCs w:val="20"/>
          <w:lang w:val="en-US"/>
        </w:rPr>
        <w:t>Conducted security background investigations for government and private sector personnel.</w:t>
      </w:r>
    </w:p>
    <w:p w:rsidR="00DE4958" w:rsidRPr="00211881" w:rsidP="00DE4958" w14:paraId="40786736" w14:textId="77777777">
      <w:pPr>
        <w:numPr>
          <w:ilvl w:val="0"/>
          <w:numId w:val="12"/>
        </w:numPr>
        <w:rPr>
          <w:bCs/>
          <w:sz w:val="20"/>
          <w:szCs w:val="20"/>
          <w:lang w:val="en-US"/>
        </w:rPr>
      </w:pPr>
      <w:r w:rsidRPr="00211881">
        <w:rPr>
          <w:bCs/>
          <w:sz w:val="20"/>
          <w:szCs w:val="20"/>
          <w:lang w:val="en-US"/>
        </w:rPr>
        <w:t>Managed a regular caseload of 15+ investigations.</w:t>
      </w:r>
    </w:p>
    <w:p w:rsidR="00DE4958" w:rsidRPr="00211881" w:rsidP="00DE4958" w14:paraId="661C4E98" w14:textId="77777777">
      <w:pPr>
        <w:numPr>
          <w:ilvl w:val="0"/>
          <w:numId w:val="12"/>
        </w:numPr>
        <w:rPr>
          <w:bCs/>
          <w:sz w:val="20"/>
          <w:szCs w:val="20"/>
          <w:lang w:val="en-US"/>
        </w:rPr>
      </w:pPr>
      <w:r w:rsidRPr="00211881">
        <w:rPr>
          <w:bCs/>
          <w:sz w:val="20"/>
          <w:szCs w:val="20"/>
          <w:lang w:val="en-US"/>
        </w:rPr>
        <w:t xml:space="preserve">Wrote detailed reports of investigation findings that led to a 14% decrease in wasted funds. </w:t>
      </w:r>
    </w:p>
    <w:p w:rsidR="007E5E01" w:rsidRPr="00211881" w:rsidP="00DE4958" w14:paraId="61F3A428" w14:textId="66FFFE19">
      <w:pPr>
        <w:numPr>
          <w:ilvl w:val="0"/>
          <w:numId w:val="12"/>
        </w:numPr>
        <w:rPr>
          <w:sz w:val="20"/>
          <w:szCs w:val="20"/>
          <w:lang w:val="en-US"/>
        </w:rPr>
      </w:pPr>
      <w:r w:rsidRPr="00211881">
        <w:rPr>
          <w:bCs/>
          <w:sz w:val="20"/>
          <w:szCs w:val="20"/>
          <w:lang w:val="en-US"/>
        </w:rPr>
        <w:t>Interviewed victims, witnesses, and complainants to obtain case information and maintain positive, trusting relationships.</w:t>
      </w:r>
    </w:p>
    <w:p w:rsidR="007E5E01" w:rsidRPr="00DE4958" w:rsidP="007E5E01" w14:paraId="5AED7330" w14:textId="06BD4F59">
      <w:pPr>
        <w:pStyle w:val="Heading2"/>
        <w:rPr>
          <w:b w:val="0"/>
          <w:bCs/>
          <w:i w:val="0"/>
          <w:iCs/>
          <w:sz w:val="24"/>
          <w:szCs w:val="24"/>
          <w:lang w:val="en-US"/>
        </w:rPr>
      </w:pPr>
      <w:r w:rsidRPr="00DE4958">
        <w:rPr>
          <w:sz w:val="24"/>
          <w:szCs w:val="24"/>
          <w:lang w:val="fr-FR"/>
        </w:rPr>
        <w:t xml:space="preserve">The Best </w:t>
      </w:r>
      <w:r w:rsidRPr="00DE4958">
        <w:rPr>
          <w:sz w:val="24"/>
          <w:szCs w:val="24"/>
          <w:lang w:val="fr-FR"/>
        </w:rPr>
        <w:t>Insurance</w:t>
      </w:r>
      <w:r w:rsidRPr="00DE4958">
        <w:rPr>
          <w:sz w:val="24"/>
          <w:szCs w:val="24"/>
          <w:lang w:val="fr-FR"/>
        </w:rPr>
        <w:t xml:space="preserve"> Co</w:t>
      </w:r>
      <w:r w:rsidRPr="00DE4958">
        <w:rPr>
          <w:sz w:val="24"/>
          <w:szCs w:val="24"/>
          <w:lang w:val="fr-FR"/>
        </w:rPr>
        <w:t>–</w:t>
      </w:r>
      <w:r w:rsidRPr="00DE4958">
        <w:rPr>
          <w:sz w:val="24"/>
          <w:szCs w:val="24"/>
          <w:lang w:val="it-IT"/>
        </w:rPr>
        <w:t xml:space="preserve"> </w:t>
      </w:r>
      <w:r w:rsidRPr="00211881">
        <w:rPr>
          <w:b w:val="0"/>
          <w:bCs/>
          <w:i w:val="0"/>
          <w:iCs/>
          <w:sz w:val="22"/>
          <w:szCs w:val="22"/>
          <w:lang w:val="it-IT"/>
        </w:rPr>
        <w:t>Washington, DC</w:t>
      </w:r>
      <w:r w:rsidRPr="00211881">
        <w:rPr>
          <w:b w:val="0"/>
          <w:bCs/>
          <w:i w:val="0"/>
          <w:iCs/>
          <w:sz w:val="22"/>
          <w:szCs w:val="22"/>
          <w:lang w:val="en-US"/>
        </w:rPr>
        <w:t xml:space="preserve">— </w:t>
      </w:r>
      <w:r w:rsidRPr="00211881">
        <w:rPr>
          <w:b w:val="0"/>
          <w:bCs/>
          <w:i w:val="0"/>
          <w:iCs/>
          <w:sz w:val="22"/>
          <w:szCs w:val="22"/>
          <w:lang w:val="fr-FR"/>
        </w:rPr>
        <w:t>201</w:t>
      </w:r>
      <w:r w:rsidRPr="00211881">
        <w:rPr>
          <w:b w:val="0"/>
          <w:bCs/>
          <w:i w:val="0"/>
          <w:iCs/>
          <w:sz w:val="22"/>
          <w:szCs w:val="22"/>
          <w:lang w:val="fr-FR"/>
        </w:rPr>
        <w:t>7</w:t>
      </w:r>
      <w:r w:rsidRPr="00211881">
        <w:rPr>
          <w:b w:val="0"/>
          <w:bCs/>
          <w:i w:val="0"/>
          <w:iCs/>
          <w:sz w:val="22"/>
          <w:szCs w:val="22"/>
          <w:lang w:val="fr-FR"/>
        </w:rPr>
        <w:t xml:space="preserve"> – </w:t>
      </w:r>
      <w:r w:rsidRPr="00211881">
        <w:rPr>
          <w:b w:val="0"/>
          <w:bCs/>
          <w:i w:val="0"/>
          <w:iCs/>
          <w:sz w:val="22"/>
          <w:szCs w:val="22"/>
          <w:lang w:val="it-IT"/>
        </w:rPr>
        <w:t>2020</w:t>
      </w:r>
    </w:p>
    <w:p w:rsidR="00DE4958" w:rsidRPr="00211881" w:rsidP="00DE4958" w14:paraId="09AE6162" w14:textId="5448BE09">
      <w:pPr>
        <w:numPr>
          <w:ilvl w:val="0"/>
          <w:numId w:val="12"/>
        </w:numPr>
        <w:rPr>
          <w:sz w:val="20"/>
          <w:szCs w:val="20"/>
          <w:lang w:val="en-US"/>
        </w:rPr>
      </w:pPr>
      <w:r w:rsidRPr="00211881">
        <w:rPr>
          <w:sz w:val="20"/>
          <w:szCs w:val="20"/>
          <w:lang w:val="en-US"/>
        </w:rPr>
        <w:t>Conducted interviews with clients to uncover fraudulent activities.</w:t>
      </w:r>
    </w:p>
    <w:p w:rsidR="00DE4958" w:rsidRPr="00211881" w:rsidP="00DE4958" w14:paraId="01DA9345" w14:textId="77777777">
      <w:pPr>
        <w:numPr>
          <w:ilvl w:val="0"/>
          <w:numId w:val="12"/>
        </w:numPr>
        <w:rPr>
          <w:sz w:val="20"/>
          <w:szCs w:val="20"/>
          <w:lang w:val="en-US"/>
        </w:rPr>
      </w:pPr>
      <w:r w:rsidRPr="00211881">
        <w:rPr>
          <w:sz w:val="20"/>
          <w:szCs w:val="20"/>
          <w:lang w:val="en-US"/>
        </w:rPr>
        <w:t>Uncovered insurance fraud patterns that led the discovery of a $1 million insurance scam.</w:t>
      </w:r>
    </w:p>
    <w:p w:rsidR="0059120E" w:rsidRPr="00211881" w:rsidP="00DE4958" w14:paraId="61508FE9" w14:textId="3950670E">
      <w:pPr>
        <w:numPr>
          <w:ilvl w:val="0"/>
          <w:numId w:val="12"/>
        </w:numPr>
        <w:rPr>
          <w:sz w:val="20"/>
          <w:szCs w:val="20"/>
          <w:lang w:val="en-US"/>
        </w:rPr>
      </w:pPr>
      <w:r w:rsidRPr="00211881">
        <w:rPr>
          <w:sz w:val="20"/>
          <w:szCs w:val="20"/>
          <w:lang w:val="en-US"/>
        </w:rPr>
        <w:t>Maintained detailed records of all investigations and findings to review and implement action as needed.</w:t>
      </w:r>
    </w:p>
    <w:p w:rsidR="0059120E" w:rsidRPr="00DE4958" w14:paraId="6AADB54F" w14:textId="2F928101">
      <w:pPr>
        <w:pStyle w:val="Heading1"/>
        <w:rPr>
          <w:sz w:val="24"/>
          <w:szCs w:val="24"/>
          <w:lang w:val="en-US"/>
        </w:rPr>
      </w:pPr>
      <w:bookmarkStart w:id="1" w:name="_Hlk127182634"/>
      <w:r w:rsidRPr="00DE4958">
        <w:rPr>
          <w:sz w:val="24"/>
          <w:szCs w:val="24"/>
          <w:lang w:val="en-US"/>
        </w:rPr>
        <w:t>E</w:t>
      </w:r>
      <w:r w:rsidRPr="00DE4958" w:rsidR="00D1413A">
        <w:rPr>
          <w:sz w:val="24"/>
          <w:szCs w:val="24"/>
          <w:lang w:val="en-US"/>
        </w:rPr>
        <w:t>ducation</w:t>
      </w:r>
    </w:p>
    <w:bookmarkEnd w:id="1"/>
    <w:p w:rsidR="007E5E01" w:rsidRPr="00DE4958" w:rsidP="007E5E01" w14:paraId="25118579" w14:textId="73B12DA7">
      <w:pPr>
        <w:pStyle w:val="Heading2"/>
        <w:rPr>
          <w:b w:val="0"/>
          <w:bCs/>
          <w:i w:val="0"/>
          <w:iCs/>
          <w:sz w:val="24"/>
          <w:szCs w:val="24"/>
          <w:lang w:val="fr-FR"/>
        </w:rPr>
      </w:pPr>
      <w:r w:rsidRPr="00DE4958">
        <w:rPr>
          <w:sz w:val="24"/>
          <w:szCs w:val="24"/>
          <w:lang w:val="en-US"/>
        </w:rPr>
        <w:t xml:space="preserve">Fashion Merchandising </w:t>
      </w:r>
      <w:r w:rsidRPr="00DE4958">
        <w:rPr>
          <w:sz w:val="24"/>
          <w:szCs w:val="24"/>
          <w:lang w:val="fr-FR"/>
        </w:rPr>
        <w:t>–</w:t>
      </w:r>
      <w:r w:rsidRPr="00DE4958">
        <w:rPr>
          <w:sz w:val="24"/>
          <w:szCs w:val="24"/>
          <w:lang w:val="en-US"/>
        </w:rPr>
        <w:t xml:space="preserve"> </w:t>
      </w:r>
      <w:r w:rsidRPr="00DE4958" w:rsidR="00DE4958">
        <w:rPr>
          <w:sz w:val="24"/>
          <w:szCs w:val="24"/>
          <w:lang w:val="en-US"/>
        </w:rPr>
        <w:t>University of Maryland</w:t>
      </w:r>
      <w:r w:rsidRPr="00DE4958">
        <w:rPr>
          <w:b w:val="0"/>
          <w:bCs/>
          <w:i w:val="0"/>
          <w:iCs/>
          <w:sz w:val="24"/>
          <w:szCs w:val="24"/>
          <w:lang w:val="en-US"/>
        </w:rPr>
        <w:t>—</w:t>
      </w:r>
      <w:r w:rsidRPr="00211881">
        <w:rPr>
          <w:b w:val="0"/>
          <w:bCs/>
          <w:i w:val="0"/>
          <w:iCs/>
          <w:sz w:val="22"/>
          <w:szCs w:val="22"/>
          <w:lang w:val="en-US"/>
        </w:rPr>
        <w:t xml:space="preserve"> </w:t>
      </w:r>
      <w:r w:rsidRPr="00211881" w:rsidR="00DE4958">
        <w:rPr>
          <w:b w:val="0"/>
          <w:bCs/>
          <w:i w:val="0"/>
          <w:iCs/>
          <w:sz w:val="22"/>
          <w:szCs w:val="22"/>
          <w:lang w:val="it-IT"/>
        </w:rPr>
        <w:t>College Park, MD</w:t>
      </w:r>
      <w:r w:rsidRPr="00211881">
        <w:rPr>
          <w:b w:val="0"/>
          <w:bCs/>
          <w:i w:val="0"/>
          <w:iCs/>
          <w:sz w:val="22"/>
          <w:szCs w:val="22"/>
          <w:lang w:val="en-US"/>
        </w:rPr>
        <w:t xml:space="preserve">— </w:t>
      </w:r>
      <w:r w:rsidRPr="00211881" w:rsidR="00DE4958">
        <w:rPr>
          <w:b w:val="0"/>
          <w:bCs/>
          <w:i w:val="0"/>
          <w:iCs/>
          <w:sz w:val="22"/>
          <w:szCs w:val="22"/>
          <w:lang w:val="fr-FR"/>
        </w:rPr>
        <w:t>2013-2017</w:t>
      </w:r>
    </w:p>
    <w:p w:rsidR="00211881" w:rsidRPr="00211881" w:rsidP="00211881" w14:paraId="1C56C279" w14:textId="476F4CF6">
      <w:pPr>
        <w:spacing w:before="320" w:after="200"/>
        <w:contextualSpacing/>
        <w:outlineLvl w:val="0"/>
        <w:rPr>
          <w:rFonts w:asciiTheme="majorHAnsi" w:hAnsiTheme="majorHAnsi"/>
          <w:b/>
          <w:spacing w:val="21"/>
          <w:sz w:val="24"/>
          <w:szCs w:val="24"/>
          <w:lang w:val="en-US"/>
        </w:rPr>
      </w:pPr>
      <w:bookmarkStart w:id="2" w:name="_Hlk127182868"/>
      <w:r w:rsidRPr="00211881">
        <w:rPr>
          <w:rFonts w:asciiTheme="majorHAnsi" w:hAnsiTheme="majorHAnsi"/>
          <w:b/>
          <w:spacing w:val="21"/>
          <w:sz w:val="24"/>
          <w:szCs w:val="24"/>
          <w:lang w:val="en-US"/>
        </w:rPr>
        <w:t>E</w:t>
      </w:r>
      <w:r>
        <w:rPr>
          <w:rFonts w:asciiTheme="majorHAnsi" w:hAnsiTheme="majorHAnsi"/>
          <w:b/>
          <w:spacing w:val="21"/>
          <w:sz w:val="24"/>
          <w:szCs w:val="24"/>
          <w:lang w:val="en-US"/>
        </w:rPr>
        <w:t>skills</w:t>
      </w:r>
    </w:p>
    <w:bookmarkEnd w:id="2"/>
    <w:p w:rsidR="007E5E01" w:rsidP="00211881" w14:paraId="6DF0EEE0" w14:textId="5A57DE03">
      <w:pPr>
        <w:rPr>
          <w:lang w:val="en-US"/>
        </w:rPr>
      </w:pPr>
      <w:r w:rsidRPr="00211881">
        <w:rPr>
          <w:lang w:val="en-US"/>
        </w:rPr>
        <w:t>Communication</w:t>
      </w:r>
      <w:r>
        <w:rPr>
          <w:lang w:val="en-US"/>
        </w:rPr>
        <w:t xml:space="preserve"> / </w:t>
      </w:r>
      <w:r w:rsidRPr="00211881">
        <w:rPr>
          <w:lang w:val="en-US"/>
        </w:rPr>
        <w:t>Problem solving</w:t>
      </w:r>
      <w:r>
        <w:rPr>
          <w:lang w:val="en-US"/>
        </w:rPr>
        <w:t xml:space="preserve"> / </w:t>
      </w:r>
      <w:r w:rsidRPr="00211881">
        <w:rPr>
          <w:lang w:val="en-US"/>
        </w:rPr>
        <w:t>Critical thinking</w:t>
      </w:r>
      <w:r>
        <w:rPr>
          <w:lang w:val="en-US"/>
        </w:rPr>
        <w:t>/T</w:t>
      </w:r>
      <w:r w:rsidRPr="00211881">
        <w:rPr>
          <w:lang w:val="en-US"/>
        </w:rPr>
        <w:t>eamwork</w:t>
      </w:r>
      <w:r>
        <w:rPr>
          <w:lang w:val="en-US"/>
        </w:rPr>
        <w:t xml:space="preserve"> / </w:t>
      </w:r>
      <w:r w:rsidRPr="00211881">
        <w:rPr>
          <w:lang w:val="en-US"/>
        </w:rPr>
        <w:t>Organization</w:t>
      </w:r>
      <w:r>
        <w:rPr>
          <w:lang w:val="en-US"/>
        </w:rPr>
        <w:t xml:space="preserve"> / FinCEN</w:t>
      </w:r>
    </w:p>
    <w:p w:rsidR="00211881" w:rsidRPr="00211881" w:rsidP="00211881" w14:paraId="3D180753" w14:textId="5DDDBE5D">
      <w:pPr>
        <w:spacing w:before="320" w:after="200"/>
        <w:contextualSpacing/>
        <w:outlineLvl w:val="0"/>
        <w:rPr>
          <w:rFonts w:asciiTheme="majorHAnsi" w:hAnsiTheme="majorHAnsi"/>
          <w:b/>
          <w:spacing w:val="21"/>
          <w:sz w:val="24"/>
          <w:szCs w:val="24"/>
          <w:lang w:val="en-US"/>
        </w:rPr>
      </w:pPr>
      <w:r>
        <w:rPr>
          <w:rFonts w:asciiTheme="majorHAnsi" w:hAnsiTheme="majorHAnsi"/>
          <w:b/>
          <w:spacing w:val="21"/>
          <w:sz w:val="24"/>
          <w:szCs w:val="24"/>
          <w:lang w:val="en-US"/>
        </w:rPr>
        <w:t>Certifications</w:t>
      </w:r>
    </w:p>
    <w:p w:rsidR="00211881" w:rsidRPr="00F60845" w:rsidP="00211881" w14:paraId="32EE4A3B" w14:textId="034FC867">
      <w:pPr>
        <w:spacing w:after="200"/>
        <w:outlineLvl w:val="0"/>
        <w:rPr>
          <w:rFonts w:asciiTheme="majorHAnsi" w:hAnsiTheme="majorHAnsi"/>
          <w:bCs/>
          <w:color w:val="auto"/>
          <w:spacing w:val="21"/>
          <w:sz w:val="20"/>
          <w:szCs w:val="20"/>
          <w:lang w:val="en-US"/>
        </w:rPr>
      </w:pPr>
      <w:r w:rsidRPr="00F60845">
        <w:rPr>
          <w:rFonts w:asciiTheme="majorHAnsi" w:hAnsiTheme="majorHAnsi"/>
          <w:bCs/>
          <w:color w:val="auto"/>
          <w:spacing w:val="21"/>
          <w:sz w:val="20"/>
          <w:szCs w:val="20"/>
          <w:lang w:val="en-US"/>
        </w:rPr>
        <w:t>Certified Internal Auditor (CIA)</w:t>
      </w:r>
    </w:p>
    <w:p w:rsidR="00211881" w:rsidRPr="00F60845" w:rsidP="00211881" w14:paraId="446D7E49" w14:textId="77777777">
      <w:pPr>
        <w:spacing w:after="200"/>
        <w:outlineLvl w:val="0"/>
        <w:rPr>
          <w:rFonts w:asciiTheme="majorHAnsi" w:hAnsiTheme="majorHAnsi"/>
          <w:bCs/>
          <w:color w:val="auto"/>
          <w:spacing w:val="21"/>
          <w:sz w:val="20"/>
          <w:szCs w:val="20"/>
          <w:lang w:val="en-US"/>
        </w:rPr>
      </w:pPr>
      <w:r w:rsidRPr="00F60845">
        <w:rPr>
          <w:rFonts w:asciiTheme="majorHAnsi" w:hAnsiTheme="majorHAnsi"/>
          <w:bCs/>
          <w:color w:val="auto"/>
          <w:spacing w:val="21"/>
          <w:sz w:val="20"/>
          <w:szCs w:val="20"/>
          <w:lang w:val="en-US"/>
        </w:rPr>
        <w:t>Certified Fraud Examiner (CFE)</w:t>
      </w:r>
    </w:p>
    <w:p w:rsidR="00211881" w:rsidRPr="00F60845" w:rsidP="00211881" w14:paraId="3802F7FB" w14:textId="1D562EBB">
      <w:pPr>
        <w:spacing w:after="200"/>
        <w:outlineLvl w:val="0"/>
        <w:rPr>
          <w:rFonts w:asciiTheme="majorHAnsi" w:hAnsiTheme="majorHAnsi"/>
          <w:bCs/>
          <w:color w:val="auto"/>
          <w:spacing w:val="21"/>
          <w:sz w:val="20"/>
          <w:szCs w:val="20"/>
          <w:lang w:val="en-US"/>
        </w:rPr>
      </w:pPr>
      <w:r w:rsidRPr="00F60845">
        <w:rPr>
          <w:rFonts w:asciiTheme="majorHAnsi" w:hAnsiTheme="majorHAnsi"/>
          <w:bCs/>
          <w:color w:val="auto"/>
          <w:spacing w:val="21"/>
          <w:sz w:val="20"/>
          <w:szCs w:val="20"/>
          <w:lang w:val="en-US"/>
        </w:rPr>
        <w:t>Certified Information Systems Auditor (CISA)</w:t>
      </w:r>
    </w:p>
    <w:p w:rsidR="00211881" w:rsidP="00211881" w14:paraId="100CF1E1" w14:textId="19694EDC">
      <w:pPr>
        <w:spacing w:before="320" w:after="200"/>
        <w:contextualSpacing/>
        <w:outlineLvl w:val="0"/>
        <w:rPr>
          <w:rFonts w:asciiTheme="majorHAnsi" w:hAnsiTheme="majorHAnsi"/>
          <w:b/>
          <w:spacing w:val="21"/>
          <w:sz w:val="24"/>
          <w:szCs w:val="24"/>
          <w:lang w:val="en-US"/>
        </w:rPr>
      </w:pPr>
      <w:r>
        <w:rPr>
          <w:rFonts w:asciiTheme="majorHAnsi" w:hAnsiTheme="majorHAnsi"/>
          <w:b/>
          <w:spacing w:val="21"/>
          <w:sz w:val="24"/>
          <w:szCs w:val="24"/>
          <w:lang w:val="en-US"/>
        </w:rPr>
        <w:t>Accomplishments</w:t>
      </w:r>
    </w:p>
    <w:p w:rsidR="00211881" w:rsidRPr="00211881" w:rsidP="00F60845" w14:paraId="4893810D" w14:textId="77777777">
      <w:pPr>
        <w:shd w:val="clear" w:color="auto" w:fill="FFFFFF"/>
        <w:spacing w:before="100" w:beforeAutospacing="1" w:after="100" w:afterAutospacing="1" w:line="480" w:lineRule="auto"/>
        <w:rPr>
          <w:rFonts w:eastAsia="Times New Roman" w:asciiTheme="majorHAnsi" w:hAnsiTheme="majorHAnsi" w:cs="Times New Roman"/>
          <w:color w:val="1D1F24"/>
          <w:spacing w:val="8"/>
          <w:sz w:val="20"/>
          <w:szCs w:val="20"/>
          <w:lang w:val="en-GB" w:eastAsia="en-GB"/>
        </w:rPr>
      </w:pPr>
      <w:r w:rsidRPr="00211881">
        <w:rPr>
          <w:rFonts w:eastAsia="Times New Roman" w:asciiTheme="majorHAnsi" w:hAnsiTheme="majorHAnsi" w:cs="Times New Roman"/>
          <w:color w:val="1D1F24"/>
          <w:spacing w:val="8"/>
          <w:sz w:val="20"/>
          <w:szCs w:val="20"/>
          <w:lang w:val="en-GB" w:eastAsia="en-GB"/>
        </w:rPr>
        <w:t>Selected for the Richmond Outstanding Achievement Reward (ROAR) – 2019 </w:t>
      </w:r>
    </w:p>
    <w:p w:rsidR="00211881" w:rsidRPr="007E5E01" w:rsidP="00211881" w14:paraId="347BB4F7" w14:textId="77777777">
      <w:pPr>
        <w:rPr>
          <w:lang w:val="en-US"/>
        </w:rPr>
      </w:pPr>
    </w:p>
    <w:sectPr w:rsidSect="00211881">
      <w:headerReference w:type="default" r:id="rId5"/>
      <w:footerReference w:type="default" r:id="rId6"/>
      <w:headerReference w:type="first" r:id="rId7"/>
      <w:pgSz w:w="11907" w:h="16839" w:code="9"/>
      <w:pgMar w:top="426" w:right="1123" w:bottom="1195" w:left="1123" w:header="4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dia New">
    <w:altName w:val="Leelawadee UI"/>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ngsana New">
    <w:altName w:val="Leelawadee UI"/>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330786"/>
      <w:docPartObj>
        <w:docPartGallery w:val="Page Numbers (Bottom of Page)"/>
        <w:docPartUnique/>
      </w:docPartObj>
    </w:sdtPr>
    <w:sdtEndPr>
      <w:rPr>
        <w:noProof/>
      </w:rPr>
    </w:sdtEndPr>
    <w:sdtContent>
      <w:p w:rsidR="0059120E" w14:paraId="31F94F71"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120E" w14:paraId="04056AE5" w14:textId="77777777">
    <w:pPr>
      <w:pStyle w:val="Header"/>
    </w:pPr>
    <w:r>
      <w:rPr>
        <w:noProof/>
        <w:lang w:val="es-MX" w:eastAsia="es-MX"/>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ge">
                <wp:align>top</wp:align>
              </wp:positionV>
              <wp:extent cx="3200400" cy="10056322"/>
              <wp:effectExtent l="0" t="0" r="0" b="0"/>
              <wp:wrapNone/>
              <wp:docPr id="4" name="Grupo 4"/>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10056322"/>
                        <a:chOff x="0" y="0"/>
                        <a:chExt cx="3200400" cy="10056322"/>
                      </a:xfrm>
                    </wpg:grpSpPr>
                    <wps:wsp xmlns:wps="http://schemas.microsoft.com/office/word/2010/wordprocessingShape">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upo 4" o:spid="_x0000_s2049" style="width:252pt;height:791.85pt;margin-top:0;margin-left:0;mso-position-horizontal:left;mso-position-horizontal-relative:margin;mso-position-vertical:top;mso-position-vertical-relative:page;position:absolute;z-index:251659264" coordsize="32004,100563">
              <v:rect id="Rectangle 2" o:spid="_x0000_s2050" style="width:32004;height:1920;mso-wrap-style:square;position:absolute;visibility:visible;v-text-anchor:middle" fillcolor="#4b3a2e" stroked="f" strokeweight="1pt"/>
              <v:rect id="Rectangle 3" o:spid="_x0000_s2051" style="width:32004;height:915;mso-wrap-style:square;position:absolute;top:99648;visibility:visible;v-text-anchor:middle" fillcolor="#4b3a2e"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120E" w14:paraId="1DAE8C68" w14:textId="77777777">
    <w:pPr>
      <w:pStyle w:val="Header"/>
    </w:pPr>
    <w:r>
      <w:rPr>
        <w:noProof/>
        <w:lang w:val="es-MX" w:eastAsia="es-MX"/>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ge">
                <wp:align>top</wp:align>
              </wp:positionV>
              <wp:extent cx="3200400" cy="10056322"/>
              <wp:effectExtent l="0" t="0" r="8890" b="0"/>
              <wp:wrapNone/>
              <wp:docPr id="5" name="Grupo 5"/>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10056322"/>
                        <a:chOff x="0" y="0"/>
                        <a:chExt cx="3200400" cy="10056322"/>
                      </a:xfrm>
                    </wpg:grpSpPr>
                    <wps:wsp xmlns:wps="http://schemas.microsoft.com/office/word/2010/wordprocessingShape">
                      <wps:cNvPr id="6" name="Rectángulo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 name="Rectángulo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upo 5" o:spid="_x0000_s2052" style="width:252pt;height:791.85pt;margin-top:0;margin-left:0;mso-position-horizontal:left;mso-position-horizontal-relative:margin;mso-position-vertical:top;mso-position-vertical-relative:page;position:absolute;z-index:251661312" coordsize="32004,100563">
              <v:rect id="Rectángulo 6" o:spid="_x0000_s2053" style="width:32004;height:1920;mso-wrap-style:square;position:absolute;visibility:visible;v-text-anchor:middle" fillcolor="#4b3a2e" stroked="f" strokeweight="1pt"/>
              <v:rect id="Rectángulo 7" o:spid="_x0000_s2054" style="width:32004;height:915;mso-wrap-style:square;position:absolute;top:99648;visibility:visible;v-text-anchor:middle" fillcolor="#4b3a2e"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nsid w:val="2CCD7270"/>
    <w:multiLevelType w:val="hybridMultilevel"/>
    <w:tmpl w:val="BBECDC2C"/>
    <w:numStyleLink w:val="Vieta"/>
  </w:abstractNum>
  <w:abstractNum w:abstractNumId="11">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15D1A94"/>
    <w:multiLevelType w:val="hybridMultilevel"/>
    <w:tmpl w:val="8EB099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457A6"/>
    <w:multiLevelType w:val="multilevel"/>
    <w:tmpl w:val="672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F02E83"/>
    <w:multiLevelType w:val="multilevel"/>
    <w:tmpl w:val="473C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002517">
    <w:abstractNumId w:val="9"/>
  </w:num>
  <w:num w:numId="2" w16cid:durableId="383257029">
    <w:abstractNumId w:val="7"/>
  </w:num>
  <w:num w:numId="3" w16cid:durableId="2021882095">
    <w:abstractNumId w:val="6"/>
  </w:num>
  <w:num w:numId="4" w16cid:durableId="1167983045">
    <w:abstractNumId w:val="5"/>
  </w:num>
  <w:num w:numId="5" w16cid:durableId="1130326068">
    <w:abstractNumId w:val="4"/>
  </w:num>
  <w:num w:numId="6" w16cid:durableId="1425494948">
    <w:abstractNumId w:val="8"/>
  </w:num>
  <w:num w:numId="7" w16cid:durableId="1751148813">
    <w:abstractNumId w:val="3"/>
  </w:num>
  <w:num w:numId="8" w16cid:durableId="1256206280">
    <w:abstractNumId w:val="2"/>
  </w:num>
  <w:num w:numId="9" w16cid:durableId="819617431">
    <w:abstractNumId w:val="1"/>
  </w:num>
  <w:num w:numId="10" w16cid:durableId="449669466">
    <w:abstractNumId w:val="0"/>
  </w:num>
  <w:num w:numId="11" w16cid:durableId="1581715282">
    <w:abstractNumId w:val="11"/>
  </w:num>
  <w:num w:numId="12" w16cid:durableId="1399088281">
    <w:abstractNumId w:val="10"/>
  </w:num>
  <w:num w:numId="13" w16cid:durableId="1074931729">
    <w:abstractNumId w:val="12"/>
  </w:num>
  <w:num w:numId="14" w16cid:durableId="646281413">
    <w:abstractNumId w:val="13"/>
  </w:num>
  <w:num w:numId="15" w16cid:durableId="961502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7B"/>
    <w:rsid w:val="0009047B"/>
    <w:rsid w:val="000C1112"/>
    <w:rsid w:val="000D2F70"/>
    <w:rsid w:val="00211881"/>
    <w:rsid w:val="002E2657"/>
    <w:rsid w:val="0046062B"/>
    <w:rsid w:val="0059120E"/>
    <w:rsid w:val="007E5E01"/>
    <w:rsid w:val="00851A18"/>
    <w:rsid w:val="00D1413A"/>
    <w:rsid w:val="00DE4958"/>
    <w:rsid w:val="00E77F64"/>
    <w:rsid w:val="00F60845"/>
  </w:rsids>
  <m:mathPr>
    <m:mathFont m:val="Cambria Math"/>
  </m:mathPr>
  <w:themeFontLang w:val="en-US" w:eastAsia="ko-KR" w:bidi="th-TH"/>
  <w:clrSchemeMapping w:bg1="light1" w:t1="dark1" w:bg2="light2" w:t2="dark2" w:accent1="accent1" w:accent2="accent2" w:accent3="accent3" w:accent4="accent4" w:accent5="accent5" w:accent6="accent6" w:hyperlink="hyperlink" w:followedHyperlink="followedHyperlink"/>
  <w14:docId w14:val="7663B192"/>
  <w15:docId w15:val="{51D59F32-6A95-5E44-8306-E2D06EE3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881"/>
    <w:rPr>
      <w:lang w:val="es-ES"/>
    </w:rPr>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Informacindecontacto">
    <w:name w:val="Información de contact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ombre">
    <w:name w:val="Nombre"/>
    <w:basedOn w:val="Normal"/>
    <w:link w:val="NombreCar"/>
    <w:qFormat/>
    <w:pPr>
      <w:spacing w:after="240" w:line="240" w:lineRule="auto"/>
      <w:contextualSpacing/>
    </w:pPr>
    <w:rPr>
      <w:b/>
      <w:caps/>
      <w:spacing w:val="21"/>
      <w:sz w:val="36"/>
    </w:rPr>
  </w:style>
  <w:style w:type="character" w:customStyle="1" w:styleId="NombreCar">
    <w:name w:val="Nombre Car"/>
    <w:basedOn w:val="DefaultParagraphFont"/>
    <w:link w:val="Nombr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Ninguno">
    <w:name w:val="Ninguno"/>
    <w:rsid w:val="007E5E01"/>
  </w:style>
  <w:style w:type="paragraph" w:customStyle="1" w:styleId="Poromisin">
    <w:name w:val="Por omisión"/>
    <w:rsid w:val="007E5E01"/>
    <w:pPr>
      <w:pBdr>
        <w:top w:val="nil"/>
        <w:left w:val="nil"/>
        <w:bottom w:val="nil"/>
        <w:right w:val="nil"/>
        <w:between w:val="nil"/>
        <w:bar w:val="nil"/>
      </w:pBdr>
      <w:spacing w:after="0" w:line="240" w:lineRule="auto"/>
    </w:pPr>
    <w:rPr>
      <w:rFonts w:ascii="Roboto" w:eastAsia="Arial Unicode MS" w:hAnsi="Roboto" w:cs="Arial Unicode MS"/>
      <w:color w:val="3D4042"/>
      <w:sz w:val="32"/>
      <w:szCs w:val="32"/>
      <w:bdr w:val="nil"/>
      <w:shd w:val="clear" w:color="auto" w:fill="F0F3F5"/>
      <w:lang w:val="it-IT" w:eastAsia="es-ES_tradnl"/>
      <w14:textOutline w14:w="0">
        <w14:noFill/>
        <w14:prstDash w14:val="solid"/>
        <w14:bevel/>
      </w14:textOutline>
    </w:rPr>
  </w:style>
  <w:style w:type="character" w:customStyle="1" w:styleId="Hyperlink0">
    <w:name w:val="Hyperlink.0"/>
    <w:basedOn w:val="Hyperlink"/>
    <w:rsid w:val="007E5E01"/>
    <w:rPr>
      <w:color w:val="3D859C" w:themeColor="hyperlink"/>
      <w:u w:val="single"/>
    </w:rPr>
  </w:style>
  <w:style w:type="character" w:styleId="Hyperlink">
    <w:name w:val="Hyperlink"/>
    <w:basedOn w:val="DefaultParagraphFont"/>
    <w:uiPriority w:val="99"/>
    <w:semiHidden/>
    <w:unhideWhenUsed/>
    <w:rsid w:val="007E5E01"/>
    <w:rPr>
      <w:color w:val="3D859C" w:themeColor="hyperlink"/>
      <w:u w:val="single"/>
    </w:rPr>
  </w:style>
  <w:style w:type="numbering" w:customStyle="1" w:styleId="Vieta">
    <w:name w:val="Viñeta"/>
    <w:rsid w:val="007E5E0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hloe.anderson@email.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Ripley</dc:creator>
  <cp:lastModifiedBy>Cameron Ripley</cp:lastModifiedBy>
  <cp:revision>2</cp:revision>
  <dcterms:created xsi:type="dcterms:W3CDTF">2023-02-13T11:27:00Z</dcterms:created>
  <dcterms:modified xsi:type="dcterms:W3CDTF">2023-02-13T11:27:00Z</dcterms:modified>
</cp:coreProperties>
</file>